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41" w:rsidRPr="00AD0E84" w:rsidRDefault="00AC0F76" w:rsidP="0052185C">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-3175</wp:posOffset>
            </wp:positionV>
            <wp:extent cx="742950" cy="74072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740726"/>
                    </a:xfrm>
                    <a:prstGeom prst="rect">
                      <a:avLst/>
                    </a:prstGeom>
                  </pic:spPr>
                </pic:pic>
              </a:graphicData>
            </a:graphic>
          </wp:anchor>
        </w:drawing>
      </w:r>
      <w:r w:rsidR="00052331">
        <w:rPr>
          <w:rFonts w:ascii="Century Gothic" w:hAnsi="Century Gothic" w:cs="Arial"/>
          <w:b/>
          <w:bCs/>
          <w:color w:val="000000"/>
          <w:sz w:val="24"/>
          <w:szCs w:val="24"/>
        </w:rPr>
        <w:tab/>
      </w:r>
      <w:r w:rsidR="00052331">
        <w:rPr>
          <w:rFonts w:ascii="Century Gothic" w:hAnsi="Century Gothic" w:cs="Arial"/>
          <w:b/>
          <w:bCs/>
          <w:color w:val="000000"/>
          <w:sz w:val="24"/>
          <w:szCs w:val="24"/>
        </w:rPr>
        <w:tab/>
      </w:r>
      <w:r w:rsidR="00052331">
        <w:rPr>
          <w:rFonts w:ascii="Century Gothic" w:hAnsi="Century Gothic" w:cs="Arial"/>
          <w:b/>
          <w:bCs/>
          <w:color w:val="000000"/>
          <w:sz w:val="24"/>
          <w:szCs w:val="24"/>
        </w:rPr>
        <w:tab/>
      </w:r>
      <w:r w:rsidR="00052331">
        <w:rPr>
          <w:rFonts w:ascii="Century Gothic" w:hAnsi="Century Gothic" w:cs="Arial"/>
          <w:b/>
          <w:bCs/>
          <w:color w:val="000000"/>
          <w:sz w:val="24"/>
          <w:szCs w:val="24"/>
        </w:rPr>
        <w:tab/>
      </w:r>
      <w:r w:rsidR="00052331">
        <w:rPr>
          <w:rFonts w:ascii="Century Gothic" w:hAnsi="Century Gothic" w:cs="Arial"/>
          <w:b/>
          <w:bCs/>
          <w:color w:val="000000"/>
          <w:sz w:val="24"/>
          <w:szCs w:val="24"/>
        </w:rPr>
        <w:tab/>
      </w:r>
      <w:r w:rsidR="00052331">
        <w:rPr>
          <w:rFonts w:ascii="Century Gothic" w:hAnsi="Century Gothic" w:cs="Arial"/>
          <w:b/>
          <w:bCs/>
          <w:color w:val="000000"/>
          <w:sz w:val="24"/>
          <w:szCs w:val="24"/>
        </w:rPr>
        <w:tab/>
      </w:r>
      <w:r w:rsidR="00052331">
        <w:rPr>
          <w:rFonts w:ascii="Century Gothic" w:hAnsi="Century Gothic" w:cs="Arial"/>
          <w:b/>
          <w:bCs/>
          <w:color w:val="000000"/>
          <w:sz w:val="24"/>
          <w:szCs w:val="24"/>
        </w:rPr>
        <w:tab/>
      </w:r>
      <w:r w:rsidR="00052331">
        <w:rPr>
          <w:rFonts w:ascii="Century Gothic" w:hAnsi="Century Gothic" w:cs="Arial"/>
          <w:b/>
          <w:bCs/>
          <w:color w:val="000000"/>
          <w:sz w:val="24"/>
          <w:szCs w:val="24"/>
        </w:rPr>
        <w:tab/>
      </w:r>
      <w:r w:rsidR="00052331">
        <w:rPr>
          <w:rFonts w:ascii="Century Gothic" w:hAnsi="Century Gothic" w:cs="Arial"/>
          <w:b/>
          <w:bCs/>
          <w:color w:val="000000"/>
          <w:sz w:val="24"/>
          <w:szCs w:val="24"/>
        </w:rPr>
        <w:tab/>
      </w:r>
      <w:r w:rsidR="00857A0A">
        <w:rPr>
          <w:rFonts w:ascii="Century Gothic" w:hAnsi="Century Gothic" w:cs="Arial"/>
          <w:b/>
          <w:bCs/>
          <w:noProof/>
          <w:color w:val="000000"/>
          <w:sz w:val="24"/>
          <w:szCs w:val="24"/>
          <w:lang w:eastAsia="en-GB"/>
        </w:rPr>
        <w:drawing>
          <wp:anchor distT="0" distB="0" distL="114300" distR="114300" simplePos="0" relativeHeight="251661312" behindDoc="0" locked="0" layoutInCell="1" allowOverlap="1" wp14:anchorId="6EF8B2F1" wp14:editId="55F5B46C">
            <wp:simplePos x="0" y="0"/>
            <wp:positionH relativeFrom="column">
              <wp:posOffset>5588000</wp:posOffset>
            </wp:positionH>
            <wp:positionV relativeFrom="paragraph">
              <wp:posOffset>-165100</wp:posOffset>
            </wp:positionV>
            <wp:extent cx="1019175" cy="8820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8">
                      <a:extLst>
                        <a:ext uri="{28A0092B-C50C-407E-A947-70E740481C1C}">
                          <a14:useLocalDpi xmlns:a14="http://schemas.microsoft.com/office/drawing/2010/main" val="0"/>
                        </a:ext>
                      </a:extLst>
                    </a:blip>
                    <a:stretch>
                      <a:fillRect/>
                    </a:stretch>
                  </pic:blipFill>
                  <pic:spPr>
                    <a:xfrm>
                      <a:off x="0" y="0"/>
                      <a:ext cx="1019175" cy="882015"/>
                    </a:xfrm>
                    <a:prstGeom prst="rect">
                      <a:avLst/>
                    </a:prstGeom>
                  </pic:spPr>
                </pic:pic>
              </a:graphicData>
            </a:graphic>
          </wp:anchor>
        </w:drawing>
      </w:r>
      <w:r w:rsidR="00857A0A">
        <w:rPr>
          <w:rFonts w:ascii="Century Gothic" w:hAnsi="Century Gothic" w:cs="Arial"/>
          <w:b/>
          <w:bCs/>
          <w:color w:val="000000"/>
          <w:sz w:val="24"/>
          <w:szCs w:val="24"/>
        </w:rPr>
        <w:tab/>
      </w:r>
      <w:r w:rsidR="00857A0A">
        <w:rPr>
          <w:rFonts w:ascii="Century Gothic" w:hAnsi="Century Gothic" w:cs="Arial"/>
          <w:b/>
          <w:bCs/>
          <w:color w:val="000000"/>
          <w:sz w:val="24"/>
          <w:szCs w:val="24"/>
        </w:rPr>
        <w:tab/>
      </w:r>
      <w:r w:rsidR="00857A0A">
        <w:rPr>
          <w:rFonts w:ascii="Century Gothic" w:hAnsi="Century Gothic" w:cs="Arial"/>
          <w:b/>
          <w:bCs/>
          <w:color w:val="000000"/>
          <w:sz w:val="24"/>
          <w:szCs w:val="24"/>
        </w:rPr>
        <w:tab/>
      </w: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AC0F76">
      <w:pPr>
        <w:rPr>
          <w:rFonts w:ascii="Arial" w:hAnsi="Arial" w:cs="Arial"/>
        </w:rPr>
      </w:pPr>
    </w:p>
    <w:p w:rsidR="00AC0F76" w:rsidRDefault="00AC0F76" w:rsidP="00AC0F76">
      <w:pPr>
        <w:rPr>
          <w:rFonts w:ascii="Arial" w:hAnsi="Arial" w:cs="Arial"/>
        </w:rPr>
      </w:pPr>
    </w:p>
    <w:p w:rsidR="00AC0F76" w:rsidRPr="00AC0F76" w:rsidRDefault="00AC0F76" w:rsidP="00AC0F76">
      <w:pPr>
        <w:jc w:val="center"/>
        <w:rPr>
          <w:rFonts w:ascii="Arial" w:hAnsi="Arial" w:cs="Arial"/>
          <w:b/>
          <w:sz w:val="36"/>
          <w:szCs w:val="36"/>
        </w:rPr>
      </w:pPr>
      <w:r>
        <w:rPr>
          <w:rFonts w:ascii="Arial" w:hAnsi="Arial" w:cs="Arial"/>
          <w:b/>
          <w:sz w:val="36"/>
          <w:szCs w:val="36"/>
        </w:rPr>
        <w:t>All Saints CE First School</w:t>
      </w:r>
    </w:p>
    <w:p w:rsidR="00AC0F76" w:rsidRDefault="00AC0F76" w:rsidP="00AC0F76">
      <w:pPr>
        <w:rPr>
          <w:rFonts w:ascii="Arial" w:hAnsi="Arial" w:cs="Arial"/>
        </w:rPr>
      </w:pPr>
    </w:p>
    <w:p w:rsidR="00AC0F76" w:rsidRDefault="00AC0F76" w:rsidP="00AC0F76">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AC0F76" w:rsidRDefault="00AC0F76" w:rsidP="00AC0F76">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AC0F76" w:rsidRDefault="00AC0F76" w:rsidP="00AC0F76">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AC0F76" w:rsidRPr="00AC0F76" w:rsidRDefault="00AC0F76" w:rsidP="00AC0F76">
      <w:pPr>
        <w:jc w:val="center"/>
        <w:rPr>
          <w:rFonts w:ascii="Arial" w:hAnsi="Arial" w:cs="Arial"/>
          <w:b/>
          <w:sz w:val="36"/>
          <w:szCs w:val="36"/>
        </w:rPr>
      </w:pPr>
      <w:r>
        <w:rPr>
          <w:rFonts w:ascii="Arial" w:hAnsi="Arial" w:cs="Arial"/>
          <w:b/>
          <w:sz w:val="36"/>
          <w:szCs w:val="36"/>
        </w:rPr>
        <w:t>SEND Policy</w:t>
      </w:r>
    </w:p>
    <w:p w:rsidR="00AC0F76" w:rsidRDefault="00AC0F76" w:rsidP="00AC0F76">
      <w:pPr>
        <w:shd w:val="clear" w:color="auto" w:fill="FFFFFF"/>
        <w:spacing w:after="0" w:line="240" w:lineRule="auto"/>
        <w:jc w:val="both"/>
        <w:textAlignment w:val="baseline"/>
        <w:rPr>
          <w:rFonts w:ascii="Arial" w:hAnsi="Arial" w:cs="Arial"/>
          <w:color w:val="323232"/>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AC0F76">
      <w:pPr>
        <w:pStyle w:val="Heading3"/>
        <w:keepNext w:val="0"/>
        <w:widowControl w:val="0"/>
        <w:rPr>
          <w:rFonts w:ascii="Arial" w:hAnsi="Arial" w:cs="Arial"/>
          <w:sz w:val="32"/>
          <w:szCs w:val="32"/>
        </w:rPr>
      </w:pPr>
      <w:r>
        <w:rPr>
          <w:rFonts w:ascii="Arial" w:hAnsi="Arial" w:cs="Arial"/>
          <w:sz w:val="32"/>
          <w:szCs w:val="32"/>
        </w:rPr>
        <w:t xml:space="preserve">Our Vision </w:t>
      </w:r>
    </w:p>
    <w:p w:rsidR="00AC0F76" w:rsidRDefault="00AC0F76" w:rsidP="00AC0F76">
      <w:pPr>
        <w:jc w:val="center"/>
        <w:rPr>
          <w:rFonts w:ascii="Arial" w:hAnsi="Arial" w:cs="Arial"/>
        </w:rPr>
      </w:pPr>
    </w:p>
    <w:p w:rsidR="00AC0F76" w:rsidRDefault="00AC0F76" w:rsidP="00AC0F76">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AC0F76" w:rsidRDefault="00AC0F76" w:rsidP="00AC0F76">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AC0F76" w:rsidRDefault="00AC0F76" w:rsidP="00AC0F76">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AC0F76" w:rsidRDefault="00AC0F76" w:rsidP="00AC0F76">
      <w:pPr>
        <w:jc w:val="center"/>
        <w:rPr>
          <w:rFonts w:ascii="Arial" w:hAnsi="Arial" w:cs="Arial"/>
        </w:rPr>
      </w:pPr>
    </w:p>
    <w:p w:rsidR="00AC0F76" w:rsidRDefault="00AC0F76" w:rsidP="00AC0F76">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AC0F76" w:rsidRDefault="00AC0F76" w:rsidP="00AC0F76">
      <w:pPr>
        <w:rPr>
          <w:rFonts w:ascii="Arial" w:hAnsi="Arial" w:cs="Arial"/>
        </w:rPr>
      </w:pPr>
    </w:p>
    <w:p w:rsidR="00AC0F76" w:rsidRPr="00AC0F76" w:rsidRDefault="00AC0F76" w:rsidP="00AC0F76">
      <w:pPr>
        <w:jc w:val="center"/>
        <w:rPr>
          <w:rFonts w:ascii="Arial" w:hAnsi="Arial" w:cs="Arial"/>
          <w:b/>
          <w:sz w:val="28"/>
          <w:szCs w:val="28"/>
        </w:rPr>
      </w:pPr>
      <w:bookmarkStart w:id="0" w:name="_GoBack"/>
      <w:r w:rsidRPr="00AC0F76">
        <w:rPr>
          <w:rFonts w:ascii="Arial" w:hAnsi="Arial" w:cs="Arial"/>
          <w:b/>
          <w:sz w:val="28"/>
          <w:szCs w:val="28"/>
        </w:rPr>
        <w:t xml:space="preserve">Our Mission </w:t>
      </w:r>
    </w:p>
    <w:bookmarkEnd w:id="0"/>
    <w:p w:rsidR="00AC0F76" w:rsidRDefault="00AC0F76" w:rsidP="00AC0F76">
      <w:pPr>
        <w:rPr>
          <w:rFonts w:ascii="Calibri" w:hAnsi="Calibri" w:cs="Times New Roman"/>
        </w:rPr>
      </w:pPr>
    </w:p>
    <w:p w:rsidR="00AC0F76" w:rsidRDefault="00AC0F76" w:rsidP="00AC0F76">
      <w:pPr>
        <w:numPr>
          <w:ilvl w:val="0"/>
          <w:numId w:val="25"/>
        </w:numPr>
        <w:shd w:val="clear" w:color="auto" w:fill="FFFFFF"/>
        <w:spacing w:after="0" w:line="240" w:lineRule="auto"/>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AC0F76" w:rsidRDefault="00AC0F76" w:rsidP="00AC0F76">
      <w:pPr>
        <w:shd w:val="clear" w:color="auto" w:fill="FFFFFF"/>
        <w:jc w:val="both"/>
        <w:textAlignment w:val="baseline"/>
      </w:pPr>
    </w:p>
    <w:p w:rsidR="00AC0F76" w:rsidRDefault="00AC0F76" w:rsidP="00AC0F76">
      <w:pPr>
        <w:numPr>
          <w:ilvl w:val="0"/>
          <w:numId w:val="2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AC0F76" w:rsidRDefault="00AC0F76" w:rsidP="00AC0F76">
      <w:pPr>
        <w:shd w:val="clear" w:color="auto" w:fill="FFFFFF"/>
        <w:jc w:val="both"/>
        <w:textAlignment w:val="baseline"/>
      </w:pPr>
    </w:p>
    <w:p w:rsidR="00AC0F76" w:rsidRDefault="00AC0F76" w:rsidP="00AC0F76">
      <w:pPr>
        <w:numPr>
          <w:ilvl w:val="0"/>
          <w:numId w:val="2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AC0F76" w:rsidRDefault="00AC0F76" w:rsidP="00AC0F76">
      <w:pPr>
        <w:shd w:val="clear" w:color="auto" w:fill="FFFFFF"/>
        <w:jc w:val="both"/>
        <w:textAlignment w:val="baseline"/>
      </w:pPr>
    </w:p>
    <w:p w:rsidR="00AC0F76" w:rsidRDefault="00AC0F76" w:rsidP="00AC0F76">
      <w:pPr>
        <w:numPr>
          <w:ilvl w:val="0"/>
          <w:numId w:val="2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AC0F76" w:rsidRDefault="00AC0F76" w:rsidP="00AC0F76">
      <w:pPr>
        <w:shd w:val="clear" w:color="auto" w:fill="FFFFFF"/>
        <w:jc w:val="both"/>
        <w:textAlignment w:val="baseline"/>
      </w:pPr>
    </w:p>
    <w:p w:rsidR="00AC0F76" w:rsidRDefault="00AC0F76" w:rsidP="00AC0F76">
      <w:pPr>
        <w:numPr>
          <w:ilvl w:val="0"/>
          <w:numId w:val="2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AC0F76" w:rsidRDefault="00AC0F76" w:rsidP="00AC0F76">
      <w:pPr>
        <w:shd w:val="clear" w:color="auto" w:fill="FFFFFF"/>
        <w:jc w:val="both"/>
        <w:textAlignment w:val="baseline"/>
      </w:pPr>
    </w:p>
    <w:p w:rsidR="00AC0F76" w:rsidRDefault="00AC0F76" w:rsidP="00AC0F76">
      <w:pPr>
        <w:numPr>
          <w:ilvl w:val="0"/>
          <w:numId w:val="2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AC0F76" w:rsidRDefault="00AC0F76" w:rsidP="00AC0F76">
      <w:pPr>
        <w:shd w:val="clear" w:color="auto" w:fill="FFFFFF"/>
        <w:jc w:val="both"/>
        <w:textAlignment w:val="baseline"/>
      </w:pPr>
    </w:p>
    <w:p w:rsidR="00AC0F76" w:rsidRDefault="00AC0F76" w:rsidP="00AC0F76">
      <w:pPr>
        <w:numPr>
          <w:ilvl w:val="0"/>
          <w:numId w:val="2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AC0F76" w:rsidRDefault="00AC0F76" w:rsidP="00AC0F76">
      <w:pPr>
        <w:shd w:val="clear" w:color="auto" w:fill="FFFFFF"/>
        <w:jc w:val="both"/>
        <w:textAlignment w:val="baseline"/>
      </w:pPr>
    </w:p>
    <w:p w:rsidR="00AC0F76" w:rsidRDefault="00AC0F76" w:rsidP="00AC0F76">
      <w:pPr>
        <w:numPr>
          <w:ilvl w:val="0"/>
          <w:numId w:val="25"/>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AC0F76" w:rsidRDefault="00AC0F76" w:rsidP="00EB4941">
      <w:pPr>
        <w:autoSpaceDE w:val="0"/>
        <w:autoSpaceDN w:val="0"/>
        <w:adjustRightInd w:val="0"/>
        <w:spacing w:after="0" w:line="240" w:lineRule="auto"/>
        <w:jc w:val="center"/>
        <w:rPr>
          <w:rFonts w:ascii="Century Gothic" w:hAnsi="Century Gothic" w:cs="Arial"/>
          <w:b/>
          <w:sz w:val="28"/>
          <w:szCs w:val="28"/>
        </w:rPr>
      </w:pPr>
    </w:p>
    <w:p w:rsidR="00EB4941" w:rsidRPr="00AD0E84" w:rsidRDefault="00052331" w:rsidP="00EB4941">
      <w:pPr>
        <w:autoSpaceDE w:val="0"/>
        <w:autoSpaceDN w:val="0"/>
        <w:adjustRightInd w:val="0"/>
        <w:spacing w:after="0" w:line="240" w:lineRule="auto"/>
        <w:jc w:val="center"/>
        <w:rPr>
          <w:rFonts w:ascii="Century Gothic" w:hAnsi="Century Gothic" w:cs="Arial"/>
          <w:b/>
          <w:sz w:val="28"/>
          <w:szCs w:val="28"/>
        </w:rPr>
      </w:pPr>
      <w:r>
        <w:rPr>
          <w:rFonts w:ascii="Century Gothic" w:hAnsi="Century Gothic" w:cs="Arial"/>
          <w:b/>
          <w:sz w:val="28"/>
          <w:szCs w:val="28"/>
        </w:rPr>
        <w:t>SEND</w:t>
      </w:r>
      <w:r w:rsidR="00EB4941" w:rsidRPr="00AD0E84">
        <w:rPr>
          <w:rFonts w:ascii="Century Gothic" w:hAnsi="Century Gothic" w:cs="Arial"/>
          <w:b/>
          <w:sz w:val="28"/>
          <w:szCs w:val="28"/>
        </w:rPr>
        <w:t xml:space="preserve"> Policy</w:t>
      </w:r>
    </w:p>
    <w:p w:rsidR="00EB4941" w:rsidRPr="00AD0E84" w:rsidRDefault="00EB4941" w:rsidP="00EB4941">
      <w:pPr>
        <w:autoSpaceDE w:val="0"/>
        <w:autoSpaceDN w:val="0"/>
        <w:adjustRightInd w:val="0"/>
        <w:spacing w:after="0" w:line="240" w:lineRule="auto"/>
        <w:jc w:val="center"/>
        <w:rPr>
          <w:rFonts w:ascii="Century Gothic" w:hAnsi="Century Gothic" w:cs="Arial"/>
          <w:b/>
        </w:rPr>
      </w:pPr>
    </w:p>
    <w:p w:rsidR="00EB4941" w:rsidRPr="00AD0E84" w:rsidRDefault="00EB4941" w:rsidP="00EB4941">
      <w:pPr>
        <w:autoSpaceDE w:val="0"/>
        <w:autoSpaceDN w:val="0"/>
        <w:adjustRightInd w:val="0"/>
        <w:spacing w:after="0" w:line="240" w:lineRule="auto"/>
        <w:jc w:val="center"/>
        <w:rPr>
          <w:rFonts w:ascii="Century Gothic" w:hAnsi="Century Gothic" w:cs="Arial"/>
          <w:b/>
        </w:rPr>
      </w:pPr>
    </w:p>
    <w:p w:rsidR="00EB4941" w:rsidRDefault="00EB4941" w:rsidP="00EB4941">
      <w:pPr>
        <w:autoSpaceDE w:val="0"/>
        <w:autoSpaceDN w:val="0"/>
        <w:adjustRightInd w:val="0"/>
        <w:spacing w:after="0" w:line="240" w:lineRule="auto"/>
        <w:jc w:val="center"/>
        <w:rPr>
          <w:rFonts w:ascii="Century Gothic" w:hAnsi="Century Gothic" w:cs="Arial"/>
          <w:b/>
          <w:bCs/>
          <w:color w:val="000000"/>
          <w:sz w:val="24"/>
          <w:szCs w:val="24"/>
        </w:rPr>
      </w:pPr>
    </w:p>
    <w:p w:rsidR="00052331" w:rsidRDefault="00052331" w:rsidP="00EB4941">
      <w:pPr>
        <w:autoSpaceDE w:val="0"/>
        <w:autoSpaceDN w:val="0"/>
        <w:adjustRightInd w:val="0"/>
        <w:spacing w:after="0" w:line="240" w:lineRule="auto"/>
        <w:jc w:val="center"/>
        <w:rPr>
          <w:rFonts w:ascii="Century Gothic" w:hAnsi="Century Gothic" w:cs="Arial"/>
          <w:b/>
          <w:bCs/>
          <w:color w:val="000000"/>
          <w:sz w:val="24"/>
          <w:szCs w:val="24"/>
        </w:rPr>
      </w:pPr>
    </w:p>
    <w:p w:rsidR="00052331" w:rsidRPr="00295821" w:rsidRDefault="00052331" w:rsidP="00052331">
      <w:pPr>
        <w:autoSpaceDE w:val="0"/>
        <w:autoSpaceDN w:val="0"/>
        <w:adjustRightInd w:val="0"/>
        <w:spacing w:after="0" w:line="240" w:lineRule="auto"/>
        <w:rPr>
          <w:rFonts w:ascii="Century Gothic" w:hAnsi="Century Gothic"/>
          <w:b/>
        </w:rPr>
      </w:pPr>
      <w:r w:rsidRPr="00295821">
        <w:rPr>
          <w:rFonts w:ascii="Century Gothic" w:hAnsi="Century Gothic"/>
          <w:b/>
        </w:rPr>
        <w:t xml:space="preserve">PRINCIPLES AND OBJECTIVES </w:t>
      </w:r>
    </w:p>
    <w:p w:rsidR="00052331" w:rsidRPr="00295821" w:rsidRDefault="00052331" w:rsidP="00052331">
      <w:pPr>
        <w:pStyle w:val="ListParagraph"/>
        <w:numPr>
          <w:ilvl w:val="0"/>
          <w:numId w:val="9"/>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aims to provide effective learning opportunities for all its pupils. </w:t>
      </w:r>
    </w:p>
    <w:p w:rsidR="00052331" w:rsidRPr="00295821" w:rsidRDefault="00052331" w:rsidP="00052331">
      <w:pPr>
        <w:pStyle w:val="ListParagraph"/>
        <w:numPr>
          <w:ilvl w:val="0"/>
          <w:numId w:val="9"/>
        </w:numPr>
        <w:autoSpaceDE w:val="0"/>
        <w:autoSpaceDN w:val="0"/>
        <w:adjustRightInd w:val="0"/>
        <w:spacing w:after="0" w:line="240" w:lineRule="auto"/>
        <w:rPr>
          <w:rFonts w:ascii="Century Gothic" w:hAnsi="Century Gothic"/>
        </w:rPr>
      </w:pPr>
      <w:r w:rsidRPr="00295821">
        <w:rPr>
          <w:rFonts w:ascii="Century Gothic" w:hAnsi="Century Gothic"/>
        </w:rPr>
        <w:t xml:space="preserve">The SEND policy objectives are for all staff to be aware of pupil differing interests, experiences and abilities. </w:t>
      </w:r>
    </w:p>
    <w:p w:rsidR="00052331" w:rsidRPr="00295821" w:rsidRDefault="00052331" w:rsidP="00052331">
      <w:pPr>
        <w:pStyle w:val="ListParagraph"/>
        <w:numPr>
          <w:ilvl w:val="0"/>
          <w:numId w:val="9"/>
        </w:numPr>
        <w:autoSpaceDE w:val="0"/>
        <w:autoSpaceDN w:val="0"/>
        <w:adjustRightInd w:val="0"/>
        <w:spacing w:after="0" w:line="240" w:lineRule="auto"/>
        <w:rPr>
          <w:rFonts w:ascii="Century Gothic" w:hAnsi="Century Gothic"/>
        </w:rPr>
      </w:pPr>
      <w:r w:rsidRPr="00295821">
        <w:rPr>
          <w:rFonts w:ascii="Century Gothic" w:hAnsi="Century Gothic"/>
        </w:rPr>
        <w:t xml:space="preserve">A small number of pupils in mainstream education experience difficulties which cannot be met by existing provision and require additional intervention and support. </w:t>
      </w:r>
    </w:p>
    <w:p w:rsidR="00052331" w:rsidRPr="00295821" w:rsidRDefault="00AC0F76" w:rsidP="00052331">
      <w:pPr>
        <w:pStyle w:val="ListParagraph"/>
        <w:numPr>
          <w:ilvl w:val="0"/>
          <w:numId w:val="9"/>
        </w:numPr>
        <w:autoSpaceDE w:val="0"/>
        <w:autoSpaceDN w:val="0"/>
        <w:adjustRightInd w:val="0"/>
        <w:spacing w:after="0" w:line="240" w:lineRule="auto"/>
        <w:rPr>
          <w:rFonts w:ascii="Century Gothic" w:hAnsi="Century Gothic" w:cs="Arial"/>
          <w:b/>
          <w:bCs/>
          <w:color w:val="000000"/>
        </w:rPr>
      </w:pPr>
      <w:r>
        <w:rPr>
          <w:rFonts w:ascii="Century Gothic" w:hAnsi="Century Gothic"/>
        </w:rPr>
        <w:t>All Saints CE</w:t>
      </w:r>
      <w:r w:rsidR="00052331" w:rsidRPr="00295821">
        <w:rPr>
          <w:rFonts w:ascii="Century Gothic" w:hAnsi="Century Gothic"/>
        </w:rPr>
        <w:t xml:space="preserve"> First School adheres to the Code of Practice and this is reflected throughout this policy. </w:t>
      </w:r>
    </w:p>
    <w:p w:rsidR="00052331" w:rsidRPr="00295821" w:rsidRDefault="00052331" w:rsidP="00052331">
      <w:pPr>
        <w:autoSpaceDE w:val="0"/>
        <w:autoSpaceDN w:val="0"/>
        <w:adjustRightInd w:val="0"/>
        <w:spacing w:after="0" w:line="240" w:lineRule="auto"/>
        <w:rPr>
          <w:rFonts w:ascii="Century Gothic" w:hAnsi="Century Gothic"/>
        </w:rPr>
      </w:pPr>
    </w:p>
    <w:p w:rsidR="00052331" w:rsidRPr="00295821" w:rsidRDefault="00052331" w:rsidP="00052331">
      <w:pPr>
        <w:autoSpaceDE w:val="0"/>
        <w:autoSpaceDN w:val="0"/>
        <w:adjustRightInd w:val="0"/>
        <w:spacing w:after="0" w:line="240" w:lineRule="auto"/>
        <w:rPr>
          <w:rFonts w:ascii="Century Gothic" w:hAnsi="Century Gothic"/>
        </w:rPr>
      </w:pPr>
      <w:r w:rsidRPr="00295821">
        <w:rPr>
          <w:rFonts w:ascii="Century Gothic" w:hAnsi="Century Gothic"/>
          <w:b/>
        </w:rPr>
        <w:t>SENDCO AND THE ROLE SENDCO</w:t>
      </w:r>
      <w:r w:rsidR="00AC0F76">
        <w:rPr>
          <w:rFonts w:ascii="Century Gothic" w:hAnsi="Century Gothic"/>
        </w:rPr>
        <w:t>: Mrs A Cairns</w:t>
      </w:r>
      <w:r w:rsidRPr="00295821">
        <w:rPr>
          <w:rFonts w:ascii="Century Gothic" w:hAnsi="Century Gothic"/>
        </w:rPr>
        <w:t xml:space="preserve"> </w:t>
      </w:r>
    </w:p>
    <w:p w:rsidR="00052331" w:rsidRPr="00295821" w:rsidRDefault="00052331" w:rsidP="00052331">
      <w:pPr>
        <w:autoSpaceDE w:val="0"/>
        <w:autoSpaceDN w:val="0"/>
        <w:adjustRightInd w:val="0"/>
        <w:spacing w:after="0" w:line="240" w:lineRule="auto"/>
        <w:rPr>
          <w:rFonts w:ascii="Century Gothic" w:hAnsi="Century Gothic"/>
          <w:color w:val="FF0000"/>
        </w:rPr>
      </w:pPr>
      <w:r w:rsidRPr="00295821">
        <w:rPr>
          <w:rFonts w:ascii="Century Gothic" w:hAnsi="Century Gothic"/>
          <w:b/>
        </w:rPr>
        <w:t>SEND Governor</w:t>
      </w:r>
      <w:r w:rsidR="00AC0F76">
        <w:rPr>
          <w:rFonts w:ascii="Century Gothic" w:hAnsi="Century Gothic"/>
        </w:rPr>
        <w:t>: Mrs I Snowden</w:t>
      </w:r>
    </w:p>
    <w:p w:rsidR="00052331" w:rsidRPr="00295821" w:rsidRDefault="00052331" w:rsidP="00052331">
      <w:pPr>
        <w:autoSpaceDE w:val="0"/>
        <w:autoSpaceDN w:val="0"/>
        <w:adjustRightInd w:val="0"/>
        <w:spacing w:after="0" w:line="240" w:lineRule="auto"/>
        <w:rPr>
          <w:rFonts w:ascii="Century Gothic" w:hAnsi="Century Gothic"/>
        </w:rPr>
      </w:pPr>
    </w:p>
    <w:p w:rsidR="00052331" w:rsidRPr="00295821" w:rsidRDefault="00052331" w:rsidP="00052331">
      <w:pPr>
        <w:autoSpaceDE w:val="0"/>
        <w:autoSpaceDN w:val="0"/>
        <w:adjustRightInd w:val="0"/>
        <w:spacing w:after="0" w:line="240" w:lineRule="auto"/>
        <w:rPr>
          <w:rFonts w:ascii="Century Gothic" w:hAnsi="Century Gothic"/>
        </w:rPr>
      </w:pPr>
      <w:r w:rsidRPr="00295821">
        <w:rPr>
          <w:rFonts w:ascii="Century Gothic" w:hAnsi="Century Gothic"/>
        </w:rPr>
        <w:t xml:space="preserve">The Special Educational Needs and Disabilities Co-ordinator (SENDCo) carries out all duties on a part time basis and supports pupils throughout the school. The SENDCo works closely with the inclusion support staff, who are employed to work individually with pupils. Regular meetings are held to discuss issues, targets and progress. The SENDCo liaises directly with the Headteacher to identify areas of SEND that need developing throughout the school. </w:t>
      </w:r>
    </w:p>
    <w:p w:rsidR="00052331" w:rsidRPr="00295821" w:rsidRDefault="00052331" w:rsidP="00052331">
      <w:pPr>
        <w:autoSpaceDE w:val="0"/>
        <w:autoSpaceDN w:val="0"/>
        <w:adjustRightInd w:val="0"/>
        <w:spacing w:after="0" w:line="240" w:lineRule="auto"/>
        <w:rPr>
          <w:rFonts w:ascii="Century Gothic" w:hAnsi="Century Gothic"/>
        </w:rPr>
      </w:pPr>
    </w:p>
    <w:p w:rsidR="00052331" w:rsidRPr="00295821" w:rsidRDefault="00052331" w:rsidP="00052331">
      <w:pPr>
        <w:autoSpaceDE w:val="0"/>
        <w:autoSpaceDN w:val="0"/>
        <w:adjustRightInd w:val="0"/>
        <w:spacing w:after="0" w:line="240" w:lineRule="auto"/>
        <w:rPr>
          <w:rFonts w:ascii="Century Gothic" w:hAnsi="Century Gothic"/>
          <w:b/>
        </w:rPr>
      </w:pPr>
      <w:r w:rsidRPr="00295821">
        <w:rPr>
          <w:rFonts w:ascii="Century Gothic" w:hAnsi="Century Gothic"/>
          <w:b/>
        </w:rPr>
        <w:t>MANAGEMENT</w:t>
      </w:r>
    </w:p>
    <w:p w:rsidR="00052331" w:rsidRPr="00295821" w:rsidRDefault="00052331" w:rsidP="00052331">
      <w:pPr>
        <w:pStyle w:val="ListParagraph"/>
        <w:numPr>
          <w:ilvl w:val="0"/>
          <w:numId w:val="10"/>
        </w:numPr>
        <w:autoSpaceDE w:val="0"/>
        <w:autoSpaceDN w:val="0"/>
        <w:adjustRightInd w:val="0"/>
        <w:spacing w:after="0" w:line="240" w:lineRule="auto"/>
        <w:rPr>
          <w:rFonts w:ascii="Century Gothic" w:hAnsi="Century Gothic"/>
        </w:rPr>
      </w:pPr>
      <w:r w:rsidRPr="00295821">
        <w:rPr>
          <w:rFonts w:ascii="Century Gothic" w:hAnsi="Century Gothic"/>
        </w:rPr>
        <w:t>Regular meetings are held between the Headteach</w:t>
      </w:r>
      <w:r w:rsidR="00AC0F76">
        <w:rPr>
          <w:rFonts w:ascii="Century Gothic" w:hAnsi="Century Gothic"/>
        </w:rPr>
        <w:t>er. SENDCo and  SEND Governor</w:t>
      </w:r>
      <w:r w:rsidRPr="00295821">
        <w:rPr>
          <w:rFonts w:ascii="Century Gothic" w:hAnsi="Century Gothic"/>
        </w:rPr>
        <w:t xml:space="preserve"> to transfer and share information in respect of pupil progress. </w:t>
      </w:r>
    </w:p>
    <w:p w:rsidR="00052331" w:rsidRPr="00295821" w:rsidRDefault="00052331" w:rsidP="00052331">
      <w:pPr>
        <w:pStyle w:val="ListParagraph"/>
        <w:numPr>
          <w:ilvl w:val="0"/>
          <w:numId w:val="10"/>
        </w:numPr>
        <w:autoSpaceDE w:val="0"/>
        <w:autoSpaceDN w:val="0"/>
        <w:adjustRightInd w:val="0"/>
        <w:spacing w:after="0" w:line="240" w:lineRule="auto"/>
        <w:rPr>
          <w:rFonts w:ascii="Century Gothic" w:hAnsi="Century Gothic"/>
        </w:rPr>
      </w:pPr>
      <w:r w:rsidRPr="00295821">
        <w:rPr>
          <w:rFonts w:ascii="Century Gothic" w:hAnsi="Century Gothic"/>
        </w:rPr>
        <w:t xml:space="preserve">Target setting is used to demonstrate termly progress. </w:t>
      </w:r>
    </w:p>
    <w:p w:rsidR="00052331" w:rsidRDefault="00052331" w:rsidP="00052331">
      <w:pPr>
        <w:pStyle w:val="ListParagraph"/>
        <w:numPr>
          <w:ilvl w:val="0"/>
          <w:numId w:val="10"/>
        </w:numPr>
        <w:autoSpaceDE w:val="0"/>
        <w:autoSpaceDN w:val="0"/>
        <w:adjustRightInd w:val="0"/>
        <w:spacing w:after="0" w:line="240" w:lineRule="auto"/>
        <w:rPr>
          <w:rFonts w:ascii="Century Gothic" w:hAnsi="Century Gothic"/>
        </w:rPr>
      </w:pPr>
      <w:r w:rsidRPr="00295821">
        <w:rPr>
          <w:rFonts w:ascii="Century Gothic" w:hAnsi="Century Gothic"/>
        </w:rPr>
        <w:t xml:space="preserve">A team of inclusion support staff are deployed to work with individual or groups of pupils. This is overseen by the SENDCo. </w:t>
      </w:r>
    </w:p>
    <w:p w:rsidR="00295821" w:rsidRPr="00295821" w:rsidRDefault="00295821" w:rsidP="00295821">
      <w:pPr>
        <w:pStyle w:val="ListParagraph"/>
        <w:autoSpaceDE w:val="0"/>
        <w:autoSpaceDN w:val="0"/>
        <w:adjustRightInd w:val="0"/>
        <w:spacing w:after="0" w:line="240" w:lineRule="auto"/>
        <w:rPr>
          <w:rFonts w:ascii="Century Gothic" w:hAnsi="Century Gothic"/>
        </w:rPr>
      </w:pPr>
    </w:p>
    <w:p w:rsidR="00052331" w:rsidRPr="00295821" w:rsidRDefault="00052331" w:rsidP="00052331">
      <w:pPr>
        <w:autoSpaceDE w:val="0"/>
        <w:autoSpaceDN w:val="0"/>
        <w:adjustRightInd w:val="0"/>
        <w:spacing w:after="0" w:line="240" w:lineRule="auto"/>
        <w:rPr>
          <w:rFonts w:ascii="Century Gothic" w:hAnsi="Century Gothic"/>
          <w:b/>
        </w:rPr>
      </w:pPr>
      <w:r w:rsidRPr="00295821">
        <w:rPr>
          <w:rFonts w:ascii="Century Gothic" w:hAnsi="Century Gothic"/>
          <w:b/>
        </w:rPr>
        <w:t xml:space="preserve">ADMISSIONS </w:t>
      </w:r>
    </w:p>
    <w:p w:rsidR="00052331" w:rsidRPr="00295821" w:rsidRDefault="00052331" w:rsidP="00052331">
      <w:pPr>
        <w:pStyle w:val="ListParagraph"/>
        <w:numPr>
          <w:ilvl w:val="0"/>
          <w:numId w:val="11"/>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is fully inclusive and makes every reasonable effort to meet individual pupil needs. </w:t>
      </w:r>
    </w:p>
    <w:p w:rsidR="00052331" w:rsidRPr="00295821" w:rsidRDefault="00052331" w:rsidP="00052331">
      <w:pPr>
        <w:pStyle w:val="ListParagraph"/>
        <w:numPr>
          <w:ilvl w:val="0"/>
          <w:numId w:val="11"/>
        </w:numPr>
        <w:autoSpaceDE w:val="0"/>
        <w:autoSpaceDN w:val="0"/>
        <w:adjustRightInd w:val="0"/>
        <w:spacing w:after="0" w:line="240" w:lineRule="auto"/>
        <w:rPr>
          <w:rFonts w:ascii="Century Gothic" w:hAnsi="Century Gothic"/>
        </w:rPr>
      </w:pPr>
      <w:r w:rsidRPr="00295821">
        <w:rPr>
          <w:rFonts w:ascii="Century Gothic" w:hAnsi="Century Gothic"/>
        </w:rPr>
        <w:t>The school promotes Dyslexia Friendly teaching methods throughout the school.</w:t>
      </w:r>
      <w:r w:rsidRPr="00295821">
        <w:rPr>
          <w:rFonts w:ascii="Century Gothic" w:hAnsi="Century Gothic"/>
        </w:rPr>
        <w:pgNum/>
      </w:r>
      <w:r w:rsidRPr="00295821">
        <w:rPr>
          <w:rFonts w:ascii="Century Gothic" w:hAnsi="Century Gothic"/>
        </w:rPr>
        <w:t xml:space="preserve"> </w:t>
      </w:r>
    </w:p>
    <w:p w:rsidR="00052331" w:rsidRPr="00295821" w:rsidRDefault="00052331" w:rsidP="00052331">
      <w:pPr>
        <w:pStyle w:val="ListParagraph"/>
        <w:numPr>
          <w:ilvl w:val="0"/>
          <w:numId w:val="11"/>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welcomes all pupils regardless of disability or special educational need. </w:t>
      </w:r>
    </w:p>
    <w:p w:rsidR="00052331" w:rsidRPr="00295821" w:rsidRDefault="00052331" w:rsidP="00052331">
      <w:pPr>
        <w:autoSpaceDE w:val="0"/>
        <w:autoSpaceDN w:val="0"/>
        <w:adjustRightInd w:val="0"/>
        <w:spacing w:after="0" w:line="240" w:lineRule="auto"/>
        <w:ind w:left="360"/>
        <w:rPr>
          <w:rFonts w:ascii="Century Gothic" w:hAnsi="Century Gothic"/>
        </w:rPr>
      </w:pPr>
    </w:p>
    <w:p w:rsidR="00052331" w:rsidRPr="00295821" w:rsidRDefault="00052331" w:rsidP="00052331">
      <w:pPr>
        <w:autoSpaceDE w:val="0"/>
        <w:autoSpaceDN w:val="0"/>
        <w:adjustRightInd w:val="0"/>
        <w:spacing w:after="0" w:line="240" w:lineRule="auto"/>
        <w:rPr>
          <w:rFonts w:ascii="Century Gothic" w:hAnsi="Century Gothic"/>
          <w:b/>
        </w:rPr>
      </w:pPr>
      <w:r w:rsidRPr="00295821">
        <w:rPr>
          <w:rFonts w:ascii="Century Gothic" w:hAnsi="Century Gothic"/>
          <w:b/>
        </w:rPr>
        <w:t xml:space="preserve">SPECIALIST AREAS </w:t>
      </w:r>
    </w:p>
    <w:p w:rsidR="00052331" w:rsidRPr="00295821" w:rsidRDefault="00052331" w:rsidP="00052331">
      <w:pPr>
        <w:pStyle w:val="ListParagraph"/>
        <w:numPr>
          <w:ilvl w:val="0"/>
          <w:numId w:val="12"/>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has had significant training and experience of pupils with Autistic Spectrum Disorders. Additional support is provided by Autism Outreach Team (AOT). </w:t>
      </w:r>
    </w:p>
    <w:p w:rsidR="00052331" w:rsidRPr="00295821" w:rsidRDefault="00052331" w:rsidP="00052331">
      <w:pPr>
        <w:pStyle w:val="ListParagraph"/>
        <w:numPr>
          <w:ilvl w:val="0"/>
          <w:numId w:val="12"/>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does not have a special unit attached but has designated areas within each classroom that supports nurture and emotional development. </w:t>
      </w:r>
    </w:p>
    <w:p w:rsidR="00052331" w:rsidRPr="00295821" w:rsidRDefault="00052331" w:rsidP="00052331">
      <w:pPr>
        <w:pStyle w:val="ListParagraph"/>
        <w:numPr>
          <w:ilvl w:val="0"/>
          <w:numId w:val="12"/>
        </w:numPr>
        <w:autoSpaceDE w:val="0"/>
        <w:autoSpaceDN w:val="0"/>
        <w:adjustRightInd w:val="0"/>
        <w:spacing w:after="0" w:line="240" w:lineRule="auto"/>
        <w:rPr>
          <w:rFonts w:ascii="Century Gothic" w:hAnsi="Century Gothic"/>
        </w:rPr>
      </w:pPr>
      <w:r w:rsidRPr="00295821">
        <w:rPr>
          <w:rFonts w:ascii="Century Gothic" w:hAnsi="Century Gothic"/>
        </w:rPr>
        <w:t xml:space="preserve">All areas of the building are accessible to disabled pupils, with ramps to higher levels, widened entrances and disabled toilet facilities. </w:t>
      </w:r>
    </w:p>
    <w:p w:rsidR="00052331" w:rsidRPr="00295821" w:rsidRDefault="00AC0F76" w:rsidP="00052331">
      <w:pPr>
        <w:pStyle w:val="ListParagraph"/>
        <w:numPr>
          <w:ilvl w:val="0"/>
          <w:numId w:val="12"/>
        </w:numPr>
        <w:autoSpaceDE w:val="0"/>
        <w:autoSpaceDN w:val="0"/>
        <w:adjustRightInd w:val="0"/>
        <w:spacing w:after="0" w:line="240" w:lineRule="auto"/>
        <w:rPr>
          <w:rFonts w:ascii="Century Gothic" w:hAnsi="Century Gothic"/>
        </w:rPr>
      </w:pPr>
      <w:r>
        <w:rPr>
          <w:rFonts w:ascii="Century Gothic" w:hAnsi="Century Gothic"/>
        </w:rPr>
        <w:t>All Saints</w:t>
      </w:r>
      <w:r w:rsidR="00052331" w:rsidRPr="00295821">
        <w:rPr>
          <w:rFonts w:ascii="Century Gothic" w:hAnsi="Century Gothic"/>
        </w:rPr>
        <w:t xml:space="preserve"> has access across the Uttoxeter Learning Trust to trained staff who are able to offer an emotional and social needs listening service known as the HOPE pro</w:t>
      </w:r>
      <w:r>
        <w:rPr>
          <w:rFonts w:ascii="Century Gothic" w:hAnsi="Century Gothic"/>
        </w:rPr>
        <w:t>gramme or and Emotional Literacy</w:t>
      </w:r>
      <w:r w:rsidR="00052331" w:rsidRPr="00295821">
        <w:rPr>
          <w:rFonts w:ascii="Century Gothic" w:hAnsi="Century Gothic"/>
        </w:rPr>
        <w:t xml:space="preserve"> Support Assistant (ELSA). </w:t>
      </w:r>
    </w:p>
    <w:p w:rsidR="00052331" w:rsidRPr="00295821" w:rsidRDefault="00052331" w:rsidP="00052331">
      <w:pPr>
        <w:autoSpaceDE w:val="0"/>
        <w:autoSpaceDN w:val="0"/>
        <w:adjustRightInd w:val="0"/>
        <w:spacing w:after="0" w:line="240" w:lineRule="auto"/>
        <w:ind w:left="360"/>
        <w:rPr>
          <w:rFonts w:ascii="Century Gothic" w:hAnsi="Century Gothic"/>
        </w:rPr>
      </w:pPr>
    </w:p>
    <w:p w:rsidR="00052331" w:rsidRPr="00295821" w:rsidRDefault="00052331" w:rsidP="00052331">
      <w:pPr>
        <w:autoSpaceDE w:val="0"/>
        <w:autoSpaceDN w:val="0"/>
        <w:adjustRightInd w:val="0"/>
        <w:spacing w:after="0" w:line="240" w:lineRule="auto"/>
        <w:ind w:left="360"/>
        <w:rPr>
          <w:rFonts w:ascii="Century Gothic" w:hAnsi="Century Gothic"/>
          <w:b/>
        </w:rPr>
      </w:pPr>
      <w:r w:rsidRPr="00295821">
        <w:rPr>
          <w:rFonts w:ascii="Century Gothic" w:hAnsi="Century Gothic"/>
          <w:b/>
        </w:rPr>
        <w:t>RESOURCES</w:t>
      </w:r>
    </w:p>
    <w:p w:rsidR="00052331" w:rsidRPr="00295821" w:rsidRDefault="00052331" w:rsidP="00052331">
      <w:pPr>
        <w:pStyle w:val="ListParagraph"/>
        <w:numPr>
          <w:ilvl w:val="0"/>
          <w:numId w:val="13"/>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deploys staff in areas where there is a specific need e.g. 1:1 support for pupils with Education Health Care Plans or who are in receipt of ‘Additional Educational Needs’ funding. </w:t>
      </w:r>
    </w:p>
    <w:p w:rsidR="00052331" w:rsidRPr="00295821" w:rsidRDefault="00052331" w:rsidP="00052331">
      <w:pPr>
        <w:pStyle w:val="ListParagraph"/>
        <w:numPr>
          <w:ilvl w:val="0"/>
          <w:numId w:val="13"/>
        </w:numPr>
        <w:autoSpaceDE w:val="0"/>
        <w:autoSpaceDN w:val="0"/>
        <w:adjustRightInd w:val="0"/>
        <w:spacing w:after="0" w:line="240" w:lineRule="auto"/>
        <w:rPr>
          <w:rFonts w:ascii="Century Gothic" w:hAnsi="Century Gothic"/>
        </w:rPr>
      </w:pPr>
      <w:r w:rsidRPr="00295821">
        <w:rPr>
          <w:rFonts w:ascii="Century Gothic" w:hAnsi="Century Gothic"/>
        </w:rPr>
        <w:lastRenderedPageBreak/>
        <w:t xml:space="preserve">The SEND department has a variety of modern, quality resources that are available for use throughout the school. These are frequently updated and help to promote sensory, gross and fine motor skill development. </w:t>
      </w:r>
    </w:p>
    <w:p w:rsidR="00052331" w:rsidRPr="00295821" w:rsidRDefault="00052331" w:rsidP="00052331">
      <w:pPr>
        <w:pStyle w:val="ListParagraph"/>
        <w:numPr>
          <w:ilvl w:val="0"/>
          <w:numId w:val="13"/>
        </w:numPr>
        <w:autoSpaceDE w:val="0"/>
        <w:autoSpaceDN w:val="0"/>
        <w:adjustRightInd w:val="0"/>
        <w:spacing w:after="0" w:line="240" w:lineRule="auto"/>
        <w:rPr>
          <w:rFonts w:ascii="Century Gothic" w:hAnsi="Century Gothic"/>
        </w:rPr>
      </w:pPr>
      <w:r w:rsidRPr="00295821">
        <w:rPr>
          <w:rFonts w:ascii="Century Gothic" w:hAnsi="Century Gothic"/>
        </w:rPr>
        <w:t xml:space="preserve">All staff have access to a range of specialised resources to help in areas of writing, reading, maths and comprehension. This also extends to social and emotional wellbeing. </w:t>
      </w:r>
    </w:p>
    <w:p w:rsidR="00052331" w:rsidRPr="00295821" w:rsidRDefault="00052331" w:rsidP="00052331">
      <w:pPr>
        <w:autoSpaceDE w:val="0"/>
        <w:autoSpaceDN w:val="0"/>
        <w:adjustRightInd w:val="0"/>
        <w:spacing w:after="0" w:line="240" w:lineRule="auto"/>
        <w:rPr>
          <w:rFonts w:ascii="Century Gothic" w:hAnsi="Century Gothic"/>
        </w:rPr>
      </w:pPr>
    </w:p>
    <w:p w:rsidR="00052331" w:rsidRPr="00295821" w:rsidRDefault="00052331" w:rsidP="00052331">
      <w:pPr>
        <w:autoSpaceDE w:val="0"/>
        <w:autoSpaceDN w:val="0"/>
        <w:adjustRightInd w:val="0"/>
        <w:spacing w:after="0" w:line="240" w:lineRule="auto"/>
        <w:rPr>
          <w:rFonts w:ascii="Century Gothic" w:hAnsi="Century Gothic"/>
        </w:rPr>
      </w:pPr>
      <w:r w:rsidRPr="00295821">
        <w:rPr>
          <w:rFonts w:ascii="Century Gothic" w:hAnsi="Century Gothic"/>
        </w:rPr>
        <w:t xml:space="preserve"> </w:t>
      </w:r>
    </w:p>
    <w:p w:rsidR="00052331" w:rsidRPr="00295821" w:rsidRDefault="00052331" w:rsidP="00052331">
      <w:pPr>
        <w:autoSpaceDE w:val="0"/>
        <w:autoSpaceDN w:val="0"/>
        <w:adjustRightInd w:val="0"/>
        <w:spacing w:after="0" w:line="240" w:lineRule="auto"/>
        <w:rPr>
          <w:rFonts w:ascii="Century Gothic" w:hAnsi="Century Gothic"/>
          <w:b/>
        </w:rPr>
      </w:pPr>
      <w:r w:rsidRPr="00295821">
        <w:rPr>
          <w:rFonts w:ascii="Century Gothic" w:hAnsi="Century Gothic"/>
          <w:b/>
        </w:rPr>
        <w:t xml:space="preserve">IDENTIFICATION, ASSESSMENT AND REVIEW </w:t>
      </w:r>
    </w:p>
    <w:p w:rsidR="00052331" w:rsidRPr="00295821" w:rsidRDefault="00052331" w:rsidP="00052331">
      <w:pPr>
        <w:pStyle w:val="ListParagraph"/>
        <w:numPr>
          <w:ilvl w:val="0"/>
          <w:numId w:val="14"/>
        </w:numPr>
        <w:autoSpaceDE w:val="0"/>
        <w:autoSpaceDN w:val="0"/>
        <w:adjustRightInd w:val="0"/>
        <w:spacing w:after="0" w:line="240" w:lineRule="auto"/>
        <w:rPr>
          <w:rFonts w:ascii="Century Gothic" w:hAnsi="Century Gothic"/>
        </w:rPr>
      </w:pPr>
      <w:r w:rsidRPr="00295821">
        <w:rPr>
          <w:rFonts w:ascii="Century Gothic" w:hAnsi="Century Gothic"/>
        </w:rPr>
        <w:t>The school is dedicated to ensure the early identification of pupils with SEND. Assessment of these pupils will be carried out by the SENDCo who will then refer to external agencies e.g. SENSS, Early</w:t>
      </w:r>
      <w:r w:rsidR="00AC0F76">
        <w:rPr>
          <w:rFonts w:ascii="Century Gothic" w:hAnsi="Century Gothic"/>
        </w:rPr>
        <w:t xml:space="preserve"> Years forum, SALT, Maliki</w:t>
      </w:r>
      <w:r w:rsidRPr="00295821">
        <w:rPr>
          <w:rFonts w:ascii="Century Gothic" w:hAnsi="Century Gothic"/>
        </w:rPr>
        <w:t xml:space="preserve">, school nurse. </w:t>
      </w:r>
    </w:p>
    <w:p w:rsidR="00052331" w:rsidRPr="00295821" w:rsidRDefault="00052331" w:rsidP="00052331">
      <w:pPr>
        <w:pStyle w:val="ListParagraph"/>
        <w:numPr>
          <w:ilvl w:val="0"/>
          <w:numId w:val="14"/>
        </w:numPr>
        <w:autoSpaceDE w:val="0"/>
        <w:autoSpaceDN w:val="0"/>
        <w:adjustRightInd w:val="0"/>
        <w:spacing w:after="0" w:line="240" w:lineRule="auto"/>
        <w:rPr>
          <w:rFonts w:ascii="Century Gothic" w:hAnsi="Century Gothic"/>
        </w:rPr>
      </w:pPr>
      <w:r w:rsidRPr="00295821">
        <w:rPr>
          <w:rFonts w:ascii="Century Gothic" w:hAnsi="Century Gothic"/>
        </w:rPr>
        <w:t xml:space="preserve">The SENDCo will monitor the progress of all SEND pupils through the use of ‘Individual Pupil Passports.’ These contain SMART targets designed around the child’s specific needs. </w:t>
      </w:r>
    </w:p>
    <w:p w:rsidR="00052331" w:rsidRPr="00295821" w:rsidRDefault="00052331" w:rsidP="00052331">
      <w:pPr>
        <w:pStyle w:val="ListParagraph"/>
        <w:numPr>
          <w:ilvl w:val="0"/>
          <w:numId w:val="14"/>
        </w:numPr>
        <w:autoSpaceDE w:val="0"/>
        <w:autoSpaceDN w:val="0"/>
        <w:adjustRightInd w:val="0"/>
        <w:spacing w:after="0" w:line="240" w:lineRule="auto"/>
        <w:rPr>
          <w:rFonts w:ascii="Century Gothic" w:hAnsi="Century Gothic"/>
        </w:rPr>
      </w:pPr>
      <w:r w:rsidRPr="00295821">
        <w:rPr>
          <w:rFonts w:ascii="Century Gothic" w:hAnsi="Century Gothic"/>
        </w:rPr>
        <w:t xml:space="preserve">All staff will ensure that the targets are being met and provide opportunities and support within the classroom to help to achieve this. </w:t>
      </w:r>
    </w:p>
    <w:p w:rsidR="00052331" w:rsidRPr="00295821" w:rsidRDefault="00052331" w:rsidP="00052331">
      <w:pPr>
        <w:pStyle w:val="ListParagraph"/>
        <w:numPr>
          <w:ilvl w:val="0"/>
          <w:numId w:val="14"/>
        </w:numPr>
        <w:autoSpaceDE w:val="0"/>
        <w:autoSpaceDN w:val="0"/>
        <w:adjustRightInd w:val="0"/>
        <w:spacing w:after="0" w:line="240" w:lineRule="auto"/>
        <w:rPr>
          <w:rFonts w:ascii="Century Gothic" w:hAnsi="Century Gothic"/>
        </w:rPr>
      </w:pPr>
      <w:r w:rsidRPr="00295821">
        <w:rPr>
          <w:rFonts w:ascii="Century Gothic" w:hAnsi="Century Gothic"/>
        </w:rPr>
        <w:t xml:space="preserve">Pupil Passports will be regularly reviewed and updated focussing on the target or area of need. Parents will be involved in this review process. </w:t>
      </w:r>
    </w:p>
    <w:p w:rsidR="00052331" w:rsidRPr="00295821" w:rsidRDefault="00052331" w:rsidP="00052331">
      <w:pPr>
        <w:pStyle w:val="ListParagraph"/>
        <w:numPr>
          <w:ilvl w:val="0"/>
          <w:numId w:val="14"/>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follows the Code of Practice staged procedure: -      Early Initial Concern </w:t>
      </w:r>
    </w:p>
    <w:p w:rsidR="00052331" w:rsidRPr="00295821" w:rsidRDefault="00052331" w:rsidP="00052331">
      <w:pPr>
        <w:pStyle w:val="ListParagraph"/>
        <w:numPr>
          <w:ilvl w:val="0"/>
          <w:numId w:val="16"/>
        </w:numPr>
        <w:autoSpaceDE w:val="0"/>
        <w:autoSpaceDN w:val="0"/>
        <w:adjustRightInd w:val="0"/>
        <w:spacing w:after="0" w:line="240" w:lineRule="auto"/>
        <w:rPr>
          <w:rFonts w:ascii="Century Gothic" w:hAnsi="Century Gothic"/>
        </w:rPr>
      </w:pPr>
      <w:r w:rsidRPr="00295821">
        <w:rPr>
          <w:rFonts w:ascii="Century Gothic" w:hAnsi="Century Gothic"/>
        </w:rPr>
        <w:t xml:space="preserve">Special Education Need Action </w:t>
      </w:r>
    </w:p>
    <w:p w:rsidR="00052331" w:rsidRPr="00295821" w:rsidRDefault="00052331" w:rsidP="00052331">
      <w:pPr>
        <w:pStyle w:val="ListParagraph"/>
        <w:numPr>
          <w:ilvl w:val="0"/>
          <w:numId w:val="16"/>
        </w:numPr>
        <w:autoSpaceDE w:val="0"/>
        <w:autoSpaceDN w:val="0"/>
        <w:adjustRightInd w:val="0"/>
        <w:spacing w:after="0" w:line="240" w:lineRule="auto"/>
        <w:rPr>
          <w:rFonts w:ascii="Century Gothic" w:hAnsi="Century Gothic"/>
        </w:rPr>
      </w:pPr>
      <w:r w:rsidRPr="00295821">
        <w:rPr>
          <w:rFonts w:ascii="Century Gothic" w:hAnsi="Century Gothic"/>
        </w:rPr>
        <w:t xml:space="preserve">Education Health Care Plan </w:t>
      </w:r>
    </w:p>
    <w:p w:rsidR="00052331" w:rsidRPr="00295821" w:rsidRDefault="00052331" w:rsidP="00052331">
      <w:pPr>
        <w:autoSpaceDE w:val="0"/>
        <w:autoSpaceDN w:val="0"/>
        <w:adjustRightInd w:val="0"/>
        <w:spacing w:after="0" w:line="240" w:lineRule="auto"/>
        <w:ind w:left="360"/>
        <w:rPr>
          <w:rFonts w:ascii="Century Gothic" w:hAnsi="Century Gothic"/>
          <w:b/>
        </w:rPr>
      </w:pPr>
    </w:p>
    <w:p w:rsidR="00052331" w:rsidRPr="00295821" w:rsidRDefault="00052331" w:rsidP="00052331">
      <w:pPr>
        <w:autoSpaceDE w:val="0"/>
        <w:autoSpaceDN w:val="0"/>
        <w:adjustRightInd w:val="0"/>
        <w:spacing w:after="0" w:line="240" w:lineRule="auto"/>
        <w:ind w:left="360"/>
        <w:rPr>
          <w:rFonts w:ascii="Century Gothic" w:hAnsi="Century Gothic"/>
          <w:b/>
        </w:rPr>
      </w:pPr>
      <w:r w:rsidRPr="00295821">
        <w:rPr>
          <w:rFonts w:ascii="Century Gothic" w:hAnsi="Century Gothic"/>
          <w:b/>
        </w:rPr>
        <w:t xml:space="preserve">CURRICULUM </w:t>
      </w:r>
    </w:p>
    <w:p w:rsidR="00052331" w:rsidRPr="00295821" w:rsidRDefault="00052331" w:rsidP="00052331">
      <w:pPr>
        <w:pStyle w:val="ListParagraph"/>
        <w:numPr>
          <w:ilvl w:val="0"/>
          <w:numId w:val="15"/>
        </w:numPr>
        <w:autoSpaceDE w:val="0"/>
        <w:autoSpaceDN w:val="0"/>
        <w:adjustRightInd w:val="0"/>
        <w:spacing w:after="0" w:line="240" w:lineRule="auto"/>
        <w:rPr>
          <w:rFonts w:ascii="Century Gothic" w:hAnsi="Century Gothic"/>
        </w:rPr>
      </w:pPr>
      <w:r w:rsidRPr="00295821">
        <w:rPr>
          <w:rFonts w:ascii="Century Gothic" w:hAnsi="Century Gothic"/>
        </w:rPr>
        <w:t xml:space="preserve">All pupils have access to a differentiated curriculum. </w:t>
      </w:r>
    </w:p>
    <w:p w:rsidR="00052331" w:rsidRPr="00295821" w:rsidRDefault="00052331" w:rsidP="00052331">
      <w:pPr>
        <w:pStyle w:val="ListParagraph"/>
        <w:numPr>
          <w:ilvl w:val="0"/>
          <w:numId w:val="15"/>
        </w:numPr>
        <w:autoSpaceDE w:val="0"/>
        <w:autoSpaceDN w:val="0"/>
        <w:adjustRightInd w:val="0"/>
        <w:spacing w:after="0" w:line="240" w:lineRule="auto"/>
        <w:rPr>
          <w:rFonts w:ascii="Century Gothic" w:hAnsi="Century Gothic"/>
        </w:rPr>
      </w:pPr>
      <w:r w:rsidRPr="00295821">
        <w:rPr>
          <w:rFonts w:ascii="Century Gothic" w:hAnsi="Century Gothic"/>
        </w:rPr>
        <w:t xml:space="preserve">Pupils with SEND will be given targets within the curriculum and additional intervention will be provided to boost their learning. </w:t>
      </w:r>
    </w:p>
    <w:p w:rsidR="00052331" w:rsidRPr="00295821" w:rsidRDefault="00052331" w:rsidP="00052331">
      <w:pPr>
        <w:pStyle w:val="ListParagraph"/>
        <w:numPr>
          <w:ilvl w:val="0"/>
          <w:numId w:val="15"/>
        </w:numPr>
        <w:autoSpaceDE w:val="0"/>
        <w:autoSpaceDN w:val="0"/>
        <w:adjustRightInd w:val="0"/>
        <w:spacing w:after="0" w:line="240" w:lineRule="auto"/>
        <w:rPr>
          <w:rFonts w:ascii="Century Gothic" w:hAnsi="Century Gothic"/>
        </w:rPr>
      </w:pPr>
      <w:r w:rsidRPr="00295821">
        <w:rPr>
          <w:rFonts w:ascii="Century Gothic" w:hAnsi="Century Gothic"/>
        </w:rPr>
        <w:t xml:space="preserve">Pupils may be withdrawn as part of a group or individually during some lessons. </w:t>
      </w:r>
    </w:p>
    <w:p w:rsidR="00052331" w:rsidRPr="00295821" w:rsidRDefault="00052331" w:rsidP="00052331">
      <w:pPr>
        <w:pStyle w:val="ListParagraph"/>
        <w:numPr>
          <w:ilvl w:val="0"/>
          <w:numId w:val="15"/>
        </w:numPr>
        <w:autoSpaceDE w:val="0"/>
        <w:autoSpaceDN w:val="0"/>
        <w:adjustRightInd w:val="0"/>
        <w:spacing w:after="0" w:line="240" w:lineRule="auto"/>
        <w:rPr>
          <w:rFonts w:ascii="Century Gothic" w:hAnsi="Century Gothic"/>
        </w:rPr>
      </w:pPr>
      <w:r w:rsidRPr="00295821">
        <w:rPr>
          <w:rFonts w:ascii="Century Gothic" w:hAnsi="Century Gothic"/>
        </w:rPr>
        <w:t xml:space="preserve">Pupils will always experience the curriculum along with their peer group but at a differentiated level. </w:t>
      </w:r>
    </w:p>
    <w:p w:rsidR="00052331" w:rsidRPr="00295821" w:rsidRDefault="00052331" w:rsidP="00052331">
      <w:pPr>
        <w:pStyle w:val="ListParagraph"/>
        <w:numPr>
          <w:ilvl w:val="0"/>
          <w:numId w:val="15"/>
        </w:numPr>
        <w:autoSpaceDE w:val="0"/>
        <w:autoSpaceDN w:val="0"/>
        <w:adjustRightInd w:val="0"/>
        <w:spacing w:after="0" w:line="240" w:lineRule="auto"/>
        <w:rPr>
          <w:rFonts w:ascii="Century Gothic" w:hAnsi="Century Gothic"/>
        </w:rPr>
      </w:pPr>
      <w:r w:rsidRPr="00295821">
        <w:rPr>
          <w:rFonts w:ascii="Century Gothic" w:hAnsi="Century Gothic"/>
        </w:rPr>
        <w:t xml:space="preserve">Provision mapping is used to monitor the effectiveness of interventions and the progress of individual pupils. Precision teaching may be carried out on specific areas where support is needed. </w:t>
      </w:r>
    </w:p>
    <w:p w:rsidR="00052331" w:rsidRPr="00295821" w:rsidRDefault="00052331" w:rsidP="00052331">
      <w:pPr>
        <w:autoSpaceDE w:val="0"/>
        <w:autoSpaceDN w:val="0"/>
        <w:adjustRightInd w:val="0"/>
        <w:spacing w:after="0" w:line="240" w:lineRule="auto"/>
        <w:ind w:left="360"/>
        <w:rPr>
          <w:rFonts w:ascii="Century Gothic" w:hAnsi="Century Gothic"/>
        </w:rPr>
      </w:pPr>
    </w:p>
    <w:p w:rsidR="00052331" w:rsidRPr="00295821" w:rsidRDefault="00052331" w:rsidP="00052331">
      <w:pPr>
        <w:autoSpaceDE w:val="0"/>
        <w:autoSpaceDN w:val="0"/>
        <w:adjustRightInd w:val="0"/>
        <w:spacing w:after="0" w:line="240" w:lineRule="auto"/>
        <w:ind w:left="360"/>
        <w:rPr>
          <w:rFonts w:ascii="Century Gothic" w:hAnsi="Century Gothic"/>
          <w:b/>
        </w:rPr>
      </w:pPr>
      <w:r w:rsidRPr="00295821">
        <w:rPr>
          <w:rFonts w:ascii="Century Gothic" w:hAnsi="Century Gothic"/>
          <w:b/>
        </w:rPr>
        <w:t xml:space="preserve">INTEGRATION </w:t>
      </w:r>
    </w:p>
    <w:p w:rsidR="00052331" w:rsidRPr="00295821" w:rsidRDefault="00052331" w:rsidP="00052331">
      <w:pPr>
        <w:pStyle w:val="ListParagraph"/>
        <w:numPr>
          <w:ilvl w:val="0"/>
          <w:numId w:val="17"/>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supports full pupil integration irrespective of gender, race or socioeconomic background. </w:t>
      </w:r>
    </w:p>
    <w:p w:rsidR="00052331" w:rsidRPr="00295821" w:rsidRDefault="00052331" w:rsidP="00052331">
      <w:pPr>
        <w:pStyle w:val="ListParagraph"/>
        <w:numPr>
          <w:ilvl w:val="0"/>
          <w:numId w:val="17"/>
        </w:numPr>
        <w:autoSpaceDE w:val="0"/>
        <w:autoSpaceDN w:val="0"/>
        <w:adjustRightInd w:val="0"/>
        <w:spacing w:after="0" w:line="240" w:lineRule="auto"/>
        <w:rPr>
          <w:rFonts w:ascii="Century Gothic" w:hAnsi="Century Gothic"/>
        </w:rPr>
      </w:pPr>
      <w:r w:rsidRPr="00295821">
        <w:rPr>
          <w:rFonts w:ascii="Century Gothic" w:hAnsi="Century Gothic"/>
        </w:rPr>
        <w:t xml:space="preserve">As a school we are supported by the Minority Ethnic Service and Harvey Girls. </w:t>
      </w:r>
    </w:p>
    <w:p w:rsidR="00052331" w:rsidRPr="00295821" w:rsidRDefault="00052331" w:rsidP="00052331">
      <w:pPr>
        <w:pStyle w:val="ListParagraph"/>
        <w:numPr>
          <w:ilvl w:val="0"/>
          <w:numId w:val="17"/>
        </w:numPr>
        <w:autoSpaceDE w:val="0"/>
        <w:autoSpaceDN w:val="0"/>
        <w:adjustRightInd w:val="0"/>
        <w:spacing w:after="0" w:line="240" w:lineRule="auto"/>
        <w:rPr>
          <w:rFonts w:ascii="Century Gothic" w:hAnsi="Century Gothic"/>
        </w:rPr>
      </w:pPr>
      <w:r w:rsidRPr="00295821">
        <w:rPr>
          <w:rFonts w:ascii="Century Gothic" w:hAnsi="Century Gothic"/>
        </w:rPr>
        <w:t xml:space="preserve">We have access to both Cultural and Linguistic Mediators and Specialist Support Teachers. </w:t>
      </w:r>
    </w:p>
    <w:p w:rsidR="00295821" w:rsidRPr="00295821" w:rsidRDefault="00052331" w:rsidP="00052331">
      <w:pPr>
        <w:pStyle w:val="ListParagraph"/>
        <w:numPr>
          <w:ilvl w:val="0"/>
          <w:numId w:val="17"/>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supports ‘Looked After Children’(LAC), travellers and pupils who may have temporary placements in care. </w:t>
      </w:r>
    </w:p>
    <w:p w:rsidR="00295821" w:rsidRPr="00295821" w:rsidRDefault="00052331" w:rsidP="00052331">
      <w:pPr>
        <w:pStyle w:val="ListParagraph"/>
        <w:numPr>
          <w:ilvl w:val="0"/>
          <w:numId w:val="17"/>
        </w:numPr>
        <w:autoSpaceDE w:val="0"/>
        <w:autoSpaceDN w:val="0"/>
        <w:adjustRightInd w:val="0"/>
        <w:spacing w:after="0" w:line="240" w:lineRule="auto"/>
        <w:rPr>
          <w:rFonts w:ascii="Century Gothic" w:hAnsi="Century Gothic"/>
        </w:rPr>
      </w:pPr>
      <w:r w:rsidRPr="00295821">
        <w:rPr>
          <w:rFonts w:ascii="Century Gothic" w:hAnsi="Century Gothic"/>
        </w:rPr>
        <w:t>The curriculum is balanced and accessible irrespective of gender, race or socioeconomic background. The building provides schooling for mixed race/gender classes.</w:t>
      </w:r>
    </w:p>
    <w:p w:rsidR="00295821" w:rsidRPr="00295821" w:rsidRDefault="00052331" w:rsidP="00052331">
      <w:pPr>
        <w:pStyle w:val="ListParagraph"/>
        <w:numPr>
          <w:ilvl w:val="0"/>
          <w:numId w:val="17"/>
        </w:numPr>
        <w:autoSpaceDE w:val="0"/>
        <w:autoSpaceDN w:val="0"/>
        <w:adjustRightInd w:val="0"/>
        <w:spacing w:after="0" w:line="240" w:lineRule="auto"/>
        <w:rPr>
          <w:rFonts w:ascii="Century Gothic" w:hAnsi="Century Gothic"/>
        </w:rPr>
      </w:pPr>
      <w:r w:rsidRPr="00295821">
        <w:rPr>
          <w:rFonts w:ascii="Century Gothic" w:hAnsi="Century Gothic"/>
        </w:rPr>
        <w:t xml:space="preserve"> A communal hall provides opportunity for whole school gatherings. </w:t>
      </w:r>
    </w:p>
    <w:p w:rsidR="00295821" w:rsidRPr="00295821" w:rsidRDefault="00052331" w:rsidP="00052331">
      <w:pPr>
        <w:pStyle w:val="ListParagraph"/>
        <w:numPr>
          <w:ilvl w:val="0"/>
          <w:numId w:val="17"/>
        </w:numPr>
        <w:autoSpaceDE w:val="0"/>
        <w:autoSpaceDN w:val="0"/>
        <w:adjustRightInd w:val="0"/>
        <w:spacing w:after="0" w:line="240" w:lineRule="auto"/>
        <w:rPr>
          <w:rFonts w:ascii="Century Gothic" w:hAnsi="Century Gothic"/>
        </w:rPr>
      </w:pPr>
      <w:r w:rsidRPr="00295821">
        <w:rPr>
          <w:rFonts w:ascii="Century Gothic" w:hAnsi="Century Gothic"/>
        </w:rPr>
        <w:t xml:space="preserve">Pupils with an Education Health Care Plan are given the opportunity to integrate with other pupils e.g. in the classroom, during assemblies, school visits, sports day. They are neither segregated nor discriminated because of their different needs. </w:t>
      </w:r>
    </w:p>
    <w:p w:rsidR="00295821" w:rsidRPr="00295821" w:rsidRDefault="00295821" w:rsidP="00295821">
      <w:pPr>
        <w:autoSpaceDE w:val="0"/>
        <w:autoSpaceDN w:val="0"/>
        <w:adjustRightInd w:val="0"/>
        <w:spacing w:after="0" w:line="240" w:lineRule="auto"/>
        <w:ind w:left="720"/>
        <w:rPr>
          <w:rFonts w:ascii="Century Gothic" w:hAnsi="Century Gothic"/>
        </w:rPr>
      </w:pPr>
    </w:p>
    <w:p w:rsidR="00295821" w:rsidRPr="00295821" w:rsidRDefault="00052331" w:rsidP="00295821">
      <w:pPr>
        <w:autoSpaceDE w:val="0"/>
        <w:autoSpaceDN w:val="0"/>
        <w:adjustRightInd w:val="0"/>
        <w:spacing w:after="0" w:line="240" w:lineRule="auto"/>
        <w:ind w:left="720"/>
        <w:rPr>
          <w:rFonts w:ascii="Century Gothic" w:hAnsi="Century Gothic"/>
          <w:b/>
        </w:rPr>
      </w:pPr>
      <w:r w:rsidRPr="00295821">
        <w:rPr>
          <w:rFonts w:ascii="Century Gothic" w:hAnsi="Century Gothic"/>
          <w:b/>
        </w:rPr>
        <w:t xml:space="preserve">COMPLAINTS </w:t>
      </w:r>
    </w:p>
    <w:p w:rsidR="00295821" w:rsidRPr="00295821" w:rsidRDefault="00052331" w:rsidP="00295821">
      <w:pPr>
        <w:pStyle w:val="ListParagraph"/>
        <w:numPr>
          <w:ilvl w:val="0"/>
          <w:numId w:val="18"/>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has a defined complaints procedure. </w:t>
      </w:r>
    </w:p>
    <w:p w:rsidR="00295821" w:rsidRPr="00295821" w:rsidRDefault="00052331" w:rsidP="00295821">
      <w:pPr>
        <w:pStyle w:val="ListParagraph"/>
        <w:numPr>
          <w:ilvl w:val="0"/>
          <w:numId w:val="18"/>
        </w:numPr>
        <w:autoSpaceDE w:val="0"/>
        <w:autoSpaceDN w:val="0"/>
        <w:adjustRightInd w:val="0"/>
        <w:spacing w:after="0" w:line="240" w:lineRule="auto"/>
        <w:rPr>
          <w:rFonts w:ascii="Century Gothic" w:hAnsi="Century Gothic"/>
        </w:rPr>
      </w:pPr>
      <w:r w:rsidRPr="00295821">
        <w:rPr>
          <w:rFonts w:ascii="Century Gothic" w:hAnsi="Century Gothic"/>
        </w:rPr>
        <w:t xml:space="preserve">For SEND complaints the line management follows, Class Teacher, SENDCo, Headteacher, SEND Governor, Chair of Governors. </w:t>
      </w:r>
    </w:p>
    <w:p w:rsidR="00295821" w:rsidRPr="00295821" w:rsidRDefault="00052331" w:rsidP="00295821">
      <w:pPr>
        <w:pStyle w:val="ListParagraph"/>
        <w:numPr>
          <w:ilvl w:val="0"/>
          <w:numId w:val="18"/>
        </w:numPr>
        <w:autoSpaceDE w:val="0"/>
        <w:autoSpaceDN w:val="0"/>
        <w:adjustRightInd w:val="0"/>
        <w:spacing w:after="0" w:line="240" w:lineRule="auto"/>
        <w:rPr>
          <w:rFonts w:ascii="Century Gothic" w:hAnsi="Century Gothic"/>
        </w:rPr>
      </w:pPr>
      <w:r w:rsidRPr="00295821">
        <w:rPr>
          <w:rFonts w:ascii="Century Gothic" w:hAnsi="Century Gothic"/>
        </w:rPr>
        <w:t xml:space="preserve">Parents of SEND pupils also have the support of the SEND Support Service, who provide impartial advice and support during the complaint procedure. </w:t>
      </w:r>
    </w:p>
    <w:p w:rsidR="00295821" w:rsidRPr="00295821" w:rsidRDefault="00295821" w:rsidP="00295821">
      <w:pPr>
        <w:autoSpaceDE w:val="0"/>
        <w:autoSpaceDN w:val="0"/>
        <w:adjustRightInd w:val="0"/>
        <w:spacing w:after="0" w:line="240" w:lineRule="auto"/>
        <w:ind w:left="1080"/>
        <w:rPr>
          <w:rFonts w:ascii="Century Gothic" w:hAnsi="Century Gothic"/>
        </w:rPr>
      </w:pPr>
    </w:p>
    <w:p w:rsidR="00295821" w:rsidRPr="00295821" w:rsidRDefault="00295821" w:rsidP="00295821">
      <w:pPr>
        <w:autoSpaceDE w:val="0"/>
        <w:autoSpaceDN w:val="0"/>
        <w:adjustRightInd w:val="0"/>
        <w:spacing w:after="0" w:line="240" w:lineRule="auto"/>
        <w:rPr>
          <w:rFonts w:ascii="Century Gothic" w:hAnsi="Century Gothic"/>
          <w:b/>
        </w:rPr>
      </w:pPr>
      <w:r w:rsidRPr="00295821">
        <w:rPr>
          <w:rFonts w:ascii="Century Gothic" w:hAnsi="Century Gothic"/>
        </w:rPr>
        <w:t xml:space="preserve">                </w:t>
      </w:r>
      <w:r w:rsidR="00052331" w:rsidRPr="00295821">
        <w:rPr>
          <w:rFonts w:ascii="Century Gothic" w:hAnsi="Century Gothic"/>
          <w:b/>
        </w:rPr>
        <w:t xml:space="preserve">STAFF DEVELOPMENT </w:t>
      </w:r>
    </w:p>
    <w:p w:rsidR="00295821" w:rsidRPr="00295821" w:rsidRDefault="00052331" w:rsidP="00295821">
      <w:pPr>
        <w:pStyle w:val="ListParagraph"/>
        <w:numPr>
          <w:ilvl w:val="0"/>
          <w:numId w:val="20"/>
        </w:numPr>
        <w:autoSpaceDE w:val="0"/>
        <w:autoSpaceDN w:val="0"/>
        <w:adjustRightInd w:val="0"/>
        <w:spacing w:after="0" w:line="240" w:lineRule="auto"/>
        <w:rPr>
          <w:rFonts w:ascii="Century Gothic" w:hAnsi="Century Gothic"/>
        </w:rPr>
      </w:pPr>
      <w:r w:rsidRPr="00295821">
        <w:rPr>
          <w:rFonts w:ascii="Century Gothic" w:hAnsi="Century Gothic"/>
        </w:rPr>
        <w:t>All staff have access to regular SEND training and are expected to pa</w:t>
      </w:r>
      <w:r w:rsidR="00295821" w:rsidRPr="00295821">
        <w:rPr>
          <w:rFonts w:ascii="Century Gothic" w:hAnsi="Century Gothic"/>
        </w:rPr>
        <w:t>rticipate as part of their CPD.</w:t>
      </w:r>
    </w:p>
    <w:p w:rsidR="00295821" w:rsidRPr="00295821" w:rsidRDefault="00052331" w:rsidP="00295821">
      <w:pPr>
        <w:pStyle w:val="ListParagraph"/>
        <w:numPr>
          <w:ilvl w:val="0"/>
          <w:numId w:val="20"/>
        </w:numPr>
        <w:autoSpaceDE w:val="0"/>
        <w:autoSpaceDN w:val="0"/>
        <w:adjustRightInd w:val="0"/>
        <w:spacing w:after="0" w:line="240" w:lineRule="auto"/>
        <w:rPr>
          <w:rFonts w:ascii="Century Gothic" w:hAnsi="Century Gothic"/>
        </w:rPr>
      </w:pPr>
      <w:r w:rsidRPr="00295821">
        <w:rPr>
          <w:rFonts w:ascii="Century Gothic" w:hAnsi="Century Gothic"/>
        </w:rPr>
        <w:t xml:space="preserve">Experience and skills are transferred between local school expertise and good practice are shared as part of CPD. </w:t>
      </w:r>
    </w:p>
    <w:p w:rsidR="00295821" w:rsidRPr="00295821" w:rsidRDefault="00052331" w:rsidP="00295821">
      <w:pPr>
        <w:pStyle w:val="ListParagraph"/>
        <w:numPr>
          <w:ilvl w:val="0"/>
          <w:numId w:val="20"/>
        </w:numPr>
        <w:autoSpaceDE w:val="0"/>
        <w:autoSpaceDN w:val="0"/>
        <w:adjustRightInd w:val="0"/>
        <w:spacing w:after="0" w:line="240" w:lineRule="auto"/>
        <w:rPr>
          <w:rFonts w:ascii="Century Gothic" w:hAnsi="Century Gothic"/>
        </w:rPr>
      </w:pPr>
      <w:r w:rsidRPr="00295821">
        <w:rPr>
          <w:rFonts w:ascii="Century Gothic" w:hAnsi="Century Gothic"/>
        </w:rPr>
        <w:t xml:space="preserve">The performance management of all inclusion support staff includes targets for developing SEND provision and experience of working with pupils with different needs. </w:t>
      </w:r>
    </w:p>
    <w:p w:rsidR="00295821" w:rsidRPr="00295821" w:rsidRDefault="00295821" w:rsidP="00295821">
      <w:pPr>
        <w:pStyle w:val="ListParagraph"/>
        <w:autoSpaceDE w:val="0"/>
        <w:autoSpaceDN w:val="0"/>
        <w:adjustRightInd w:val="0"/>
        <w:spacing w:after="0" w:line="240" w:lineRule="auto"/>
        <w:ind w:left="1800"/>
        <w:rPr>
          <w:rFonts w:ascii="Century Gothic" w:hAnsi="Century Gothic"/>
        </w:rPr>
      </w:pPr>
    </w:p>
    <w:p w:rsidR="00295821" w:rsidRPr="00295821" w:rsidRDefault="00295821" w:rsidP="00295821">
      <w:pPr>
        <w:autoSpaceDE w:val="0"/>
        <w:autoSpaceDN w:val="0"/>
        <w:adjustRightInd w:val="0"/>
        <w:spacing w:after="0" w:line="240" w:lineRule="auto"/>
        <w:rPr>
          <w:rFonts w:ascii="Century Gothic" w:hAnsi="Century Gothic"/>
          <w:b/>
        </w:rPr>
      </w:pPr>
      <w:r>
        <w:rPr>
          <w:rFonts w:ascii="Century Gothic" w:hAnsi="Century Gothic"/>
        </w:rPr>
        <w:t xml:space="preserve">       </w:t>
      </w:r>
      <w:r w:rsidR="00052331" w:rsidRPr="00295821">
        <w:rPr>
          <w:rFonts w:ascii="Century Gothic" w:hAnsi="Century Gothic"/>
          <w:b/>
        </w:rPr>
        <w:t xml:space="preserve">EXTERNAL SUPPORT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is supported by various external agencies who provide the identification and assessment of pupils with SEND:-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SENIS (Special Educational Needs Inclusion Service)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Educational Psychology Service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Community Paediatrics School Nursing Team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Social Services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Speech and Language Therapy Service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Primary Healthcare (Community Paediatrician/School Nurse)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Autism Outreach Team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Education Welfare Officer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Childhood and Mental Health Service (CAMHS)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Occupational Therapy / Physiotherapy Services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Ethnic Minority Team MEAS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Hearing Impairment Team</w:t>
      </w:r>
      <w:r w:rsidRPr="00295821">
        <w:rPr>
          <w:rFonts w:ascii="Century Gothic" w:hAnsi="Century Gothic"/>
        </w:rPr>
        <w:pgNum/>
      </w:r>
      <w:r w:rsidRPr="00295821">
        <w:rPr>
          <w:rFonts w:ascii="Century Gothic" w:hAnsi="Century Gothic"/>
        </w:rPr>
        <w:t xml:space="preserve"> </w:t>
      </w:r>
    </w:p>
    <w:p w:rsidR="00295821" w:rsidRPr="00295821" w:rsidRDefault="0005233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 xml:space="preserve">Harvey Girls </w:t>
      </w:r>
    </w:p>
    <w:p w:rsidR="00295821" w:rsidRPr="00295821" w:rsidRDefault="00295821" w:rsidP="00295821">
      <w:pPr>
        <w:pStyle w:val="ListParagraph"/>
        <w:numPr>
          <w:ilvl w:val="0"/>
          <w:numId w:val="21"/>
        </w:numPr>
        <w:autoSpaceDE w:val="0"/>
        <w:autoSpaceDN w:val="0"/>
        <w:adjustRightInd w:val="0"/>
        <w:spacing w:after="0" w:line="240" w:lineRule="auto"/>
        <w:rPr>
          <w:rFonts w:ascii="Century Gothic" w:hAnsi="Century Gothic"/>
        </w:rPr>
      </w:pPr>
      <w:r w:rsidRPr="00295821">
        <w:rPr>
          <w:rFonts w:ascii="Century Gothic" w:hAnsi="Century Gothic"/>
        </w:rPr>
        <w:t>Hope Project (</w:t>
      </w:r>
      <w:r w:rsidR="00052331" w:rsidRPr="00295821">
        <w:rPr>
          <w:rFonts w:ascii="Century Gothic" w:hAnsi="Century Gothic"/>
        </w:rPr>
        <w:t xml:space="preserve">Helping Our Pupils Emotions) </w:t>
      </w:r>
    </w:p>
    <w:p w:rsidR="00295821" w:rsidRPr="00295821" w:rsidRDefault="00295821" w:rsidP="00295821">
      <w:pPr>
        <w:autoSpaceDE w:val="0"/>
        <w:autoSpaceDN w:val="0"/>
        <w:adjustRightInd w:val="0"/>
        <w:spacing w:after="0" w:line="240" w:lineRule="auto"/>
        <w:ind w:left="360"/>
        <w:rPr>
          <w:rFonts w:ascii="Century Gothic" w:hAnsi="Century Gothic"/>
        </w:rPr>
      </w:pPr>
    </w:p>
    <w:p w:rsidR="00295821" w:rsidRPr="00295821" w:rsidRDefault="00052331" w:rsidP="00295821">
      <w:pPr>
        <w:autoSpaceDE w:val="0"/>
        <w:autoSpaceDN w:val="0"/>
        <w:adjustRightInd w:val="0"/>
        <w:spacing w:after="0" w:line="240" w:lineRule="auto"/>
        <w:ind w:left="360"/>
        <w:rPr>
          <w:rFonts w:ascii="Century Gothic" w:hAnsi="Century Gothic"/>
          <w:b/>
        </w:rPr>
      </w:pPr>
      <w:r w:rsidRPr="00295821">
        <w:rPr>
          <w:rFonts w:ascii="Century Gothic" w:hAnsi="Century Gothic"/>
          <w:b/>
        </w:rPr>
        <w:t xml:space="preserve">PARENTS </w:t>
      </w:r>
    </w:p>
    <w:p w:rsidR="00295821" w:rsidRPr="00295821" w:rsidRDefault="00052331" w:rsidP="00295821">
      <w:pPr>
        <w:pStyle w:val="ListParagraph"/>
        <w:numPr>
          <w:ilvl w:val="0"/>
          <w:numId w:val="22"/>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appreciates the important role of parents and recognises that their knowledge of their own children is invaluable. </w:t>
      </w:r>
    </w:p>
    <w:p w:rsidR="00295821" w:rsidRPr="00295821" w:rsidRDefault="00052331" w:rsidP="00295821">
      <w:pPr>
        <w:pStyle w:val="ListParagraph"/>
        <w:numPr>
          <w:ilvl w:val="0"/>
          <w:numId w:val="22"/>
        </w:numPr>
        <w:autoSpaceDE w:val="0"/>
        <w:autoSpaceDN w:val="0"/>
        <w:adjustRightInd w:val="0"/>
        <w:spacing w:after="0" w:line="240" w:lineRule="auto"/>
        <w:rPr>
          <w:rFonts w:ascii="Century Gothic" w:hAnsi="Century Gothic"/>
        </w:rPr>
      </w:pPr>
      <w:r w:rsidRPr="00295821">
        <w:rPr>
          <w:rFonts w:ascii="Century Gothic" w:hAnsi="Century Gothic"/>
        </w:rPr>
        <w:t xml:space="preserve">Parents are actively involved at all stages of identification and review. Their comments are used to inform and maintain progress. </w:t>
      </w:r>
    </w:p>
    <w:p w:rsidR="00295821" w:rsidRPr="00295821" w:rsidRDefault="00052331" w:rsidP="00295821">
      <w:pPr>
        <w:pStyle w:val="ListParagraph"/>
        <w:numPr>
          <w:ilvl w:val="0"/>
          <w:numId w:val="22"/>
        </w:numPr>
        <w:autoSpaceDE w:val="0"/>
        <w:autoSpaceDN w:val="0"/>
        <w:adjustRightInd w:val="0"/>
        <w:spacing w:after="0" w:line="240" w:lineRule="auto"/>
        <w:rPr>
          <w:rFonts w:ascii="Century Gothic" w:hAnsi="Century Gothic"/>
        </w:rPr>
      </w:pPr>
      <w:r w:rsidRPr="00295821">
        <w:rPr>
          <w:rFonts w:ascii="Century Gothic" w:hAnsi="Century Gothic"/>
        </w:rPr>
        <w:t xml:space="preserve">Parents are encouraged to contribute and support their child’s education. </w:t>
      </w:r>
    </w:p>
    <w:p w:rsidR="00295821" w:rsidRPr="00295821" w:rsidRDefault="00052331" w:rsidP="00295821">
      <w:pPr>
        <w:pStyle w:val="ListParagraph"/>
        <w:numPr>
          <w:ilvl w:val="0"/>
          <w:numId w:val="22"/>
        </w:numPr>
        <w:autoSpaceDE w:val="0"/>
        <w:autoSpaceDN w:val="0"/>
        <w:adjustRightInd w:val="0"/>
        <w:spacing w:after="0" w:line="240" w:lineRule="auto"/>
        <w:rPr>
          <w:rFonts w:ascii="Century Gothic" w:hAnsi="Century Gothic"/>
        </w:rPr>
      </w:pPr>
      <w:r w:rsidRPr="00295821">
        <w:rPr>
          <w:rFonts w:ascii="Century Gothic" w:hAnsi="Century Gothic"/>
        </w:rPr>
        <w:t>Parents are kept informed about their child’s progress and are involved i</w:t>
      </w:r>
      <w:r w:rsidR="00295821" w:rsidRPr="00295821">
        <w:rPr>
          <w:rFonts w:ascii="Century Gothic" w:hAnsi="Century Gothic"/>
        </w:rPr>
        <w:t>n the target setting procedure.</w:t>
      </w:r>
    </w:p>
    <w:p w:rsidR="00295821" w:rsidRPr="00295821" w:rsidRDefault="00052331" w:rsidP="00295821">
      <w:pPr>
        <w:pStyle w:val="ListParagraph"/>
        <w:numPr>
          <w:ilvl w:val="0"/>
          <w:numId w:val="22"/>
        </w:numPr>
        <w:autoSpaceDE w:val="0"/>
        <w:autoSpaceDN w:val="0"/>
        <w:adjustRightInd w:val="0"/>
        <w:spacing w:after="0" w:line="240" w:lineRule="auto"/>
        <w:rPr>
          <w:rFonts w:ascii="Century Gothic" w:hAnsi="Century Gothic"/>
        </w:rPr>
      </w:pPr>
      <w:r w:rsidRPr="00295821">
        <w:rPr>
          <w:rFonts w:ascii="Century Gothic" w:hAnsi="Century Gothic"/>
        </w:rPr>
        <w:t xml:space="preserve">Outside support is provided by the Special Educational Needs Support Service. They offer impartial advice and guidance. </w:t>
      </w:r>
    </w:p>
    <w:p w:rsidR="00295821" w:rsidRPr="00295821" w:rsidRDefault="00052331" w:rsidP="00295821">
      <w:pPr>
        <w:pStyle w:val="ListParagraph"/>
        <w:numPr>
          <w:ilvl w:val="0"/>
          <w:numId w:val="22"/>
        </w:numPr>
        <w:autoSpaceDE w:val="0"/>
        <w:autoSpaceDN w:val="0"/>
        <w:adjustRightInd w:val="0"/>
        <w:spacing w:after="0" w:line="240" w:lineRule="auto"/>
        <w:rPr>
          <w:rFonts w:ascii="Century Gothic" w:hAnsi="Century Gothic"/>
        </w:rPr>
      </w:pPr>
      <w:r w:rsidRPr="00295821">
        <w:rPr>
          <w:rFonts w:ascii="Century Gothic" w:hAnsi="Century Gothic"/>
        </w:rPr>
        <w:t xml:space="preserve">The SEND Information Report provides comprehensive information for parents about SEND provision offered in school. </w:t>
      </w:r>
    </w:p>
    <w:p w:rsidR="00295821" w:rsidRPr="00295821" w:rsidRDefault="00295821" w:rsidP="00295821">
      <w:pPr>
        <w:autoSpaceDE w:val="0"/>
        <w:autoSpaceDN w:val="0"/>
        <w:adjustRightInd w:val="0"/>
        <w:spacing w:after="0" w:line="240" w:lineRule="auto"/>
        <w:ind w:left="720"/>
        <w:rPr>
          <w:rFonts w:ascii="Century Gothic" w:hAnsi="Century Gothic"/>
        </w:rPr>
      </w:pPr>
    </w:p>
    <w:p w:rsidR="00295821" w:rsidRPr="00295821" w:rsidRDefault="00295821" w:rsidP="00295821">
      <w:pPr>
        <w:autoSpaceDE w:val="0"/>
        <w:autoSpaceDN w:val="0"/>
        <w:adjustRightInd w:val="0"/>
        <w:spacing w:after="0" w:line="240" w:lineRule="auto"/>
        <w:rPr>
          <w:rFonts w:ascii="Century Gothic" w:hAnsi="Century Gothic"/>
          <w:b/>
        </w:rPr>
      </w:pPr>
      <w:r w:rsidRPr="00295821">
        <w:rPr>
          <w:rFonts w:ascii="Century Gothic" w:hAnsi="Century Gothic"/>
        </w:rPr>
        <w:t xml:space="preserve">           </w:t>
      </w:r>
      <w:r w:rsidR="00052331" w:rsidRPr="00295821">
        <w:rPr>
          <w:rFonts w:ascii="Century Gothic" w:hAnsi="Century Gothic"/>
          <w:b/>
        </w:rPr>
        <w:t xml:space="preserve">TRANSITION </w:t>
      </w:r>
    </w:p>
    <w:p w:rsidR="00295821" w:rsidRPr="00295821" w:rsidRDefault="00052331" w:rsidP="00295821">
      <w:pPr>
        <w:pStyle w:val="ListParagraph"/>
        <w:numPr>
          <w:ilvl w:val="0"/>
          <w:numId w:val="23"/>
        </w:numPr>
        <w:autoSpaceDE w:val="0"/>
        <w:autoSpaceDN w:val="0"/>
        <w:adjustRightInd w:val="0"/>
        <w:spacing w:after="0" w:line="240" w:lineRule="auto"/>
        <w:rPr>
          <w:rFonts w:ascii="Century Gothic" w:hAnsi="Century Gothic"/>
        </w:rPr>
      </w:pPr>
      <w:r w:rsidRPr="00295821">
        <w:rPr>
          <w:rFonts w:ascii="Century Gothic" w:hAnsi="Century Gothic"/>
        </w:rPr>
        <w:t xml:space="preserve">The school maintains a list of pupils identified as having a Special Need or Disability. </w:t>
      </w:r>
    </w:p>
    <w:p w:rsidR="00295821" w:rsidRPr="00295821" w:rsidRDefault="00052331" w:rsidP="00295821">
      <w:pPr>
        <w:pStyle w:val="ListParagraph"/>
        <w:numPr>
          <w:ilvl w:val="0"/>
          <w:numId w:val="23"/>
        </w:numPr>
        <w:autoSpaceDE w:val="0"/>
        <w:autoSpaceDN w:val="0"/>
        <w:adjustRightInd w:val="0"/>
        <w:spacing w:after="0" w:line="240" w:lineRule="auto"/>
        <w:rPr>
          <w:rFonts w:ascii="Century Gothic" w:hAnsi="Century Gothic"/>
        </w:rPr>
      </w:pPr>
      <w:r w:rsidRPr="00295821">
        <w:rPr>
          <w:rFonts w:ascii="Century Gothic" w:hAnsi="Century Gothic"/>
        </w:rPr>
        <w:t xml:space="preserve">The SENDCo ensures the smooth transition of information between year groups. </w:t>
      </w:r>
    </w:p>
    <w:p w:rsidR="00295821" w:rsidRPr="00295821" w:rsidRDefault="00052331" w:rsidP="00295821">
      <w:pPr>
        <w:pStyle w:val="ListParagraph"/>
        <w:numPr>
          <w:ilvl w:val="0"/>
          <w:numId w:val="23"/>
        </w:numPr>
        <w:autoSpaceDE w:val="0"/>
        <w:autoSpaceDN w:val="0"/>
        <w:adjustRightInd w:val="0"/>
        <w:spacing w:after="0" w:line="240" w:lineRule="auto"/>
        <w:rPr>
          <w:rFonts w:ascii="Century Gothic" w:hAnsi="Century Gothic"/>
        </w:rPr>
      </w:pPr>
      <w:r w:rsidRPr="00295821">
        <w:rPr>
          <w:rFonts w:ascii="Century Gothic" w:hAnsi="Century Gothic"/>
        </w:rPr>
        <w:t xml:space="preserve">The SENDCo liaises with the Middle schools providing reports for all pupils with SEND Additional visits for pupils and transition meetings for parents are arranged with the Middle schools in the Summer Term. </w:t>
      </w:r>
    </w:p>
    <w:p w:rsidR="00295821" w:rsidRPr="00295821" w:rsidRDefault="00295821" w:rsidP="00295821">
      <w:pPr>
        <w:pStyle w:val="ListParagraph"/>
        <w:autoSpaceDE w:val="0"/>
        <w:autoSpaceDN w:val="0"/>
        <w:adjustRightInd w:val="0"/>
        <w:spacing w:after="0" w:line="240" w:lineRule="auto"/>
        <w:ind w:left="1440"/>
        <w:rPr>
          <w:rFonts w:ascii="Century Gothic" w:hAnsi="Century Gothic"/>
        </w:rPr>
      </w:pPr>
    </w:p>
    <w:p w:rsidR="00295821" w:rsidRPr="00295821" w:rsidRDefault="00295821" w:rsidP="00295821">
      <w:pPr>
        <w:autoSpaceDE w:val="0"/>
        <w:autoSpaceDN w:val="0"/>
        <w:adjustRightInd w:val="0"/>
        <w:spacing w:after="0" w:line="240" w:lineRule="auto"/>
        <w:rPr>
          <w:rFonts w:ascii="Century Gothic" w:hAnsi="Century Gothic"/>
          <w:b/>
        </w:rPr>
      </w:pPr>
      <w:r w:rsidRPr="00295821">
        <w:rPr>
          <w:rFonts w:ascii="Century Gothic" w:hAnsi="Century Gothic"/>
        </w:rPr>
        <w:t xml:space="preserve">           </w:t>
      </w:r>
      <w:r w:rsidR="00052331" w:rsidRPr="00295821">
        <w:rPr>
          <w:rFonts w:ascii="Century Gothic" w:hAnsi="Century Gothic"/>
          <w:b/>
        </w:rPr>
        <w:t xml:space="preserve">SELF-EVALUATION </w:t>
      </w:r>
    </w:p>
    <w:p w:rsidR="00295821" w:rsidRPr="00295821" w:rsidRDefault="00052331" w:rsidP="00295821">
      <w:pPr>
        <w:pStyle w:val="ListParagraph"/>
        <w:numPr>
          <w:ilvl w:val="0"/>
          <w:numId w:val="24"/>
        </w:numPr>
        <w:autoSpaceDE w:val="0"/>
        <w:autoSpaceDN w:val="0"/>
        <w:adjustRightInd w:val="0"/>
        <w:spacing w:after="0" w:line="240" w:lineRule="auto"/>
        <w:rPr>
          <w:rFonts w:ascii="Century Gothic" w:hAnsi="Century Gothic"/>
        </w:rPr>
      </w:pPr>
      <w:r w:rsidRPr="00295821">
        <w:rPr>
          <w:rFonts w:ascii="Century Gothic" w:hAnsi="Century Gothic"/>
        </w:rPr>
        <w:t xml:space="preserve">All pupils are given the opportunity to self-evaluate their needs. They are included at each stage of the SEND procedure and are actively involved in personal target setting and attainment. </w:t>
      </w:r>
    </w:p>
    <w:p w:rsidR="00295821" w:rsidRPr="00295821" w:rsidRDefault="00052331" w:rsidP="00295821">
      <w:pPr>
        <w:pStyle w:val="ListParagraph"/>
        <w:numPr>
          <w:ilvl w:val="0"/>
          <w:numId w:val="24"/>
        </w:numPr>
        <w:autoSpaceDE w:val="0"/>
        <w:autoSpaceDN w:val="0"/>
        <w:adjustRightInd w:val="0"/>
        <w:spacing w:after="0" w:line="240" w:lineRule="auto"/>
        <w:rPr>
          <w:rFonts w:ascii="Century Gothic" w:hAnsi="Century Gothic"/>
        </w:rPr>
      </w:pPr>
      <w:r w:rsidRPr="00295821">
        <w:rPr>
          <w:rFonts w:ascii="Century Gothic" w:hAnsi="Century Gothic"/>
        </w:rPr>
        <w:t>The school addresses the n</w:t>
      </w:r>
      <w:r w:rsidR="00295821" w:rsidRPr="00295821">
        <w:rPr>
          <w:rFonts w:ascii="Century Gothic" w:hAnsi="Century Gothic"/>
        </w:rPr>
        <w:t>eeds of high achievers and more-</w:t>
      </w:r>
      <w:r w:rsidRPr="00295821">
        <w:rPr>
          <w:rFonts w:ascii="Century Gothic" w:hAnsi="Century Gothic"/>
        </w:rPr>
        <w:t xml:space="preserve">able pupils separately and is covered by the Gifted and Talented Policy. </w:t>
      </w:r>
    </w:p>
    <w:p w:rsidR="00295821" w:rsidRPr="00295821" w:rsidRDefault="00052331" w:rsidP="00295821">
      <w:pPr>
        <w:pStyle w:val="ListParagraph"/>
        <w:numPr>
          <w:ilvl w:val="0"/>
          <w:numId w:val="24"/>
        </w:numPr>
        <w:autoSpaceDE w:val="0"/>
        <w:autoSpaceDN w:val="0"/>
        <w:adjustRightInd w:val="0"/>
        <w:spacing w:after="0" w:line="240" w:lineRule="auto"/>
        <w:rPr>
          <w:rFonts w:ascii="Century Gothic" w:hAnsi="Century Gothic"/>
        </w:rPr>
      </w:pPr>
      <w:r w:rsidRPr="00295821">
        <w:rPr>
          <w:rFonts w:ascii="Century Gothic" w:hAnsi="Century Gothic"/>
        </w:rPr>
        <w:lastRenderedPageBreak/>
        <w:t>The school recognises that some pupils may have dual exceptionality whereby they may have an area of difficulty and</w:t>
      </w:r>
      <w:r w:rsidR="00295821" w:rsidRPr="00295821">
        <w:rPr>
          <w:rFonts w:ascii="Century Gothic" w:hAnsi="Century Gothic"/>
        </w:rPr>
        <w:t xml:space="preserve"> an area in which they are more-</w:t>
      </w:r>
      <w:r w:rsidRPr="00295821">
        <w:rPr>
          <w:rFonts w:ascii="Century Gothic" w:hAnsi="Century Gothic"/>
        </w:rPr>
        <w:t xml:space="preserve">able. </w:t>
      </w:r>
    </w:p>
    <w:sectPr w:rsidR="00295821" w:rsidRPr="00295821" w:rsidSect="007963DD">
      <w:footerReference w:type="default" r:id="rId9"/>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B91" w:rsidRDefault="00157B91" w:rsidP="00216814">
      <w:pPr>
        <w:spacing w:after="0" w:line="240" w:lineRule="auto"/>
      </w:pPr>
      <w:r>
        <w:separator/>
      </w:r>
    </w:p>
  </w:endnote>
  <w:endnote w:type="continuationSeparator" w:id="0">
    <w:p w:rsidR="00157B91" w:rsidRDefault="00157B91"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70260"/>
      <w:docPartObj>
        <w:docPartGallery w:val="Page Numbers (Bottom of Page)"/>
        <w:docPartUnique/>
      </w:docPartObj>
    </w:sdtPr>
    <w:sdtEndPr>
      <w:rPr>
        <w:noProof/>
      </w:rPr>
    </w:sdtEndPr>
    <w:sdtContent>
      <w:p w:rsidR="00857A0A" w:rsidRDefault="00857A0A">
        <w:pPr>
          <w:pStyle w:val="Footer"/>
          <w:jc w:val="right"/>
        </w:pPr>
        <w:r>
          <w:fldChar w:fldCharType="begin"/>
        </w:r>
        <w:r>
          <w:instrText xml:space="preserve"> PAGE   \* MERGEFORMAT </w:instrText>
        </w:r>
        <w:r>
          <w:fldChar w:fldCharType="separate"/>
        </w:r>
        <w:r w:rsidR="00AC0F76">
          <w:rPr>
            <w:noProof/>
          </w:rPr>
          <w:t>2</w:t>
        </w:r>
        <w:r>
          <w:rPr>
            <w:noProof/>
          </w:rPr>
          <w:fldChar w:fldCharType="end"/>
        </w:r>
      </w:p>
    </w:sdtContent>
  </w:sdt>
  <w:p w:rsidR="00857A0A" w:rsidRDefault="00857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B91" w:rsidRDefault="00157B91" w:rsidP="00216814">
      <w:pPr>
        <w:spacing w:after="0" w:line="240" w:lineRule="auto"/>
      </w:pPr>
      <w:r>
        <w:separator/>
      </w:r>
    </w:p>
  </w:footnote>
  <w:footnote w:type="continuationSeparator" w:id="0">
    <w:p w:rsidR="00157B91" w:rsidRDefault="00157B91" w:rsidP="0021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B57"/>
    <w:multiLevelType w:val="hybridMultilevel"/>
    <w:tmpl w:val="BD30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4209D"/>
    <w:multiLevelType w:val="hybridMultilevel"/>
    <w:tmpl w:val="D57EC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976D24"/>
    <w:multiLevelType w:val="hybridMultilevel"/>
    <w:tmpl w:val="92567C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E61247"/>
    <w:multiLevelType w:val="hybridMultilevel"/>
    <w:tmpl w:val="BD48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E1E4A"/>
    <w:multiLevelType w:val="hybridMultilevel"/>
    <w:tmpl w:val="8916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149E7"/>
    <w:multiLevelType w:val="hybridMultilevel"/>
    <w:tmpl w:val="E06E68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F893E39"/>
    <w:multiLevelType w:val="hybridMultilevel"/>
    <w:tmpl w:val="9E68A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210645"/>
    <w:multiLevelType w:val="hybridMultilevel"/>
    <w:tmpl w:val="5E9AB91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8" w15:restartNumberingAfterBreak="0">
    <w:nsid w:val="205D4924"/>
    <w:multiLevelType w:val="hybridMultilevel"/>
    <w:tmpl w:val="CCBA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52799"/>
    <w:multiLevelType w:val="hybridMultilevel"/>
    <w:tmpl w:val="B8925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1454E7"/>
    <w:multiLevelType w:val="hybridMultilevel"/>
    <w:tmpl w:val="728CD616"/>
    <w:lvl w:ilvl="0" w:tplc="1C02F9C4">
      <w:numFmt w:val="bullet"/>
      <w:lvlText w:val="-"/>
      <w:lvlJc w:val="left"/>
      <w:pPr>
        <w:ind w:left="6315" w:hanging="360"/>
      </w:pPr>
      <w:rPr>
        <w:rFonts w:ascii="Calibri" w:eastAsiaTheme="minorHAnsi" w:hAnsi="Calibri" w:cs="Calibri" w:hint="default"/>
      </w:rPr>
    </w:lvl>
    <w:lvl w:ilvl="1" w:tplc="08090003" w:tentative="1">
      <w:start w:val="1"/>
      <w:numFmt w:val="bullet"/>
      <w:lvlText w:val="o"/>
      <w:lvlJc w:val="left"/>
      <w:pPr>
        <w:ind w:left="7035" w:hanging="360"/>
      </w:pPr>
      <w:rPr>
        <w:rFonts w:ascii="Courier New" w:hAnsi="Courier New" w:cs="Courier New" w:hint="default"/>
      </w:rPr>
    </w:lvl>
    <w:lvl w:ilvl="2" w:tplc="08090005" w:tentative="1">
      <w:start w:val="1"/>
      <w:numFmt w:val="bullet"/>
      <w:lvlText w:val=""/>
      <w:lvlJc w:val="left"/>
      <w:pPr>
        <w:ind w:left="7755" w:hanging="360"/>
      </w:pPr>
      <w:rPr>
        <w:rFonts w:ascii="Wingdings" w:hAnsi="Wingdings" w:hint="default"/>
      </w:rPr>
    </w:lvl>
    <w:lvl w:ilvl="3" w:tplc="08090001" w:tentative="1">
      <w:start w:val="1"/>
      <w:numFmt w:val="bullet"/>
      <w:lvlText w:val=""/>
      <w:lvlJc w:val="left"/>
      <w:pPr>
        <w:ind w:left="8475" w:hanging="360"/>
      </w:pPr>
      <w:rPr>
        <w:rFonts w:ascii="Symbol" w:hAnsi="Symbol" w:hint="default"/>
      </w:rPr>
    </w:lvl>
    <w:lvl w:ilvl="4" w:tplc="08090003" w:tentative="1">
      <w:start w:val="1"/>
      <w:numFmt w:val="bullet"/>
      <w:lvlText w:val="o"/>
      <w:lvlJc w:val="left"/>
      <w:pPr>
        <w:ind w:left="9195" w:hanging="360"/>
      </w:pPr>
      <w:rPr>
        <w:rFonts w:ascii="Courier New" w:hAnsi="Courier New" w:cs="Courier New" w:hint="default"/>
      </w:rPr>
    </w:lvl>
    <w:lvl w:ilvl="5" w:tplc="08090005" w:tentative="1">
      <w:start w:val="1"/>
      <w:numFmt w:val="bullet"/>
      <w:lvlText w:val=""/>
      <w:lvlJc w:val="left"/>
      <w:pPr>
        <w:ind w:left="9915" w:hanging="360"/>
      </w:pPr>
      <w:rPr>
        <w:rFonts w:ascii="Wingdings" w:hAnsi="Wingdings" w:hint="default"/>
      </w:rPr>
    </w:lvl>
    <w:lvl w:ilvl="6" w:tplc="08090001" w:tentative="1">
      <w:start w:val="1"/>
      <w:numFmt w:val="bullet"/>
      <w:lvlText w:val=""/>
      <w:lvlJc w:val="left"/>
      <w:pPr>
        <w:ind w:left="10635" w:hanging="360"/>
      </w:pPr>
      <w:rPr>
        <w:rFonts w:ascii="Symbol" w:hAnsi="Symbol" w:hint="default"/>
      </w:rPr>
    </w:lvl>
    <w:lvl w:ilvl="7" w:tplc="08090003" w:tentative="1">
      <w:start w:val="1"/>
      <w:numFmt w:val="bullet"/>
      <w:lvlText w:val="o"/>
      <w:lvlJc w:val="left"/>
      <w:pPr>
        <w:ind w:left="11355" w:hanging="360"/>
      </w:pPr>
      <w:rPr>
        <w:rFonts w:ascii="Courier New" w:hAnsi="Courier New" w:cs="Courier New" w:hint="default"/>
      </w:rPr>
    </w:lvl>
    <w:lvl w:ilvl="8" w:tplc="08090005" w:tentative="1">
      <w:start w:val="1"/>
      <w:numFmt w:val="bullet"/>
      <w:lvlText w:val=""/>
      <w:lvlJc w:val="left"/>
      <w:pPr>
        <w:ind w:left="12075" w:hanging="360"/>
      </w:pPr>
      <w:rPr>
        <w:rFonts w:ascii="Wingdings" w:hAnsi="Wingdings" w:hint="default"/>
      </w:rPr>
    </w:lvl>
  </w:abstractNum>
  <w:abstractNum w:abstractNumId="11" w15:restartNumberingAfterBreak="0">
    <w:nsid w:val="38251474"/>
    <w:multiLevelType w:val="hybridMultilevel"/>
    <w:tmpl w:val="9E70B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277F9"/>
    <w:multiLevelType w:val="hybridMultilevel"/>
    <w:tmpl w:val="BAFC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72BB0"/>
    <w:multiLevelType w:val="hybridMultilevel"/>
    <w:tmpl w:val="586CA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AD3962"/>
    <w:multiLevelType w:val="hybridMultilevel"/>
    <w:tmpl w:val="39280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026281"/>
    <w:multiLevelType w:val="hybridMultilevel"/>
    <w:tmpl w:val="55B8D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4B3C54"/>
    <w:multiLevelType w:val="hybridMultilevel"/>
    <w:tmpl w:val="4E28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A0871"/>
    <w:multiLevelType w:val="hybridMultilevel"/>
    <w:tmpl w:val="12F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0354C"/>
    <w:multiLevelType w:val="hybridMultilevel"/>
    <w:tmpl w:val="3DEA9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AC238E"/>
    <w:multiLevelType w:val="hybridMultilevel"/>
    <w:tmpl w:val="4B00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14A03"/>
    <w:multiLevelType w:val="hybridMultilevel"/>
    <w:tmpl w:val="74E28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8A674D"/>
    <w:multiLevelType w:val="hybridMultilevel"/>
    <w:tmpl w:val="81BC9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E06C14"/>
    <w:multiLevelType w:val="hybridMultilevel"/>
    <w:tmpl w:val="855CA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D921DE0"/>
    <w:multiLevelType w:val="hybridMultilevel"/>
    <w:tmpl w:val="2DE87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
  </w:num>
  <w:num w:numId="4">
    <w:abstractNumId w:val="24"/>
  </w:num>
  <w:num w:numId="5">
    <w:abstractNumId w:val="19"/>
  </w:num>
  <w:num w:numId="6">
    <w:abstractNumId w:val="16"/>
  </w:num>
  <w:num w:numId="7">
    <w:abstractNumId w:val="4"/>
  </w:num>
  <w:num w:numId="8">
    <w:abstractNumId w:val="21"/>
  </w:num>
  <w:num w:numId="9">
    <w:abstractNumId w:val="8"/>
  </w:num>
  <w:num w:numId="10">
    <w:abstractNumId w:val="17"/>
  </w:num>
  <w:num w:numId="11">
    <w:abstractNumId w:val="13"/>
  </w:num>
  <w:num w:numId="12">
    <w:abstractNumId w:val="3"/>
  </w:num>
  <w:num w:numId="13">
    <w:abstractNumId w:val="7"/>
  </w:num>
  <w:num w:numId="14">
    <w:abstractNumId w:val="18"/>
  </w:num>
  <w:num w:numId="15">
    <w:abstractNumId w:val="11"/>
  </w:num>
  <w:num w:numId="16">
    <w:abstractNumId w:val="10"/>
  </w:num>
  <w:num w:numId="17">
    <w:abstractNumId w:val="14"/>
  </w:num>
  <w:num w:numId="18">
    <w:abstractNumId w:val="22"/>
  </w:num>
  <w:num w:numId="19">
    <w:abstractNumId w:val="6"/>
  </w:num>
  <w:num w:numId="20">
    <w:abstractNumId w:val="5"/>
  </w:num>
  <w:num w:numId="21">
    <w:abstractNumId w:val="20"/>
  </w:num>
  <w:num w:numId="22">
    <w:abstractNumId w:val="9"/>
  </w:num>
  <w:num w:numId="23">
    <w:abstractNumId w:val="2"/>
  </w:num>
  <w:num w:numId="24">
    <w:abstractNumId w:val="0"/>
  </w:num>
  <w:num w:numId="2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D"/>
    <w:rsid w:val="00052331"/>
    <w:rsid w:val="000E7ED5"/>
    <w:rsid w:val="00157B91"/>
    <w:rsid w:val="001D28BB"/>
    <w:rsid w:val="00216814"/>
    <w:rsid w:val="002509C2"/>
    <w:rsid w:val="00287897"/>
    <w:rsid w:val="00295821"/>
    <w:rsid w:val="00296F3D"/>
    <w:rsid w:val="00330C6B"/>
    <w:rsid w:val="00363A2C"/>
    <w:rsid w:val="0039384A"/>
    <w:rsid w:val="004D6D9F"/>
    <w:rsid w:val="0052185C"/>
    <w:rsid w:val="00630C6A"/>
    <w:rsid w:val="00683C82"/>
    <w:rsid w:val="00765FF3"/>
    <w:rsid w:val="007963DD"/>
    <w:rsid w:val="00822472"/>
    <w:rsid w:val="00857A0A"/>
    <w:rsid w:val="00884692"/>
    <w:rsid w:val="008E54A4"/>
    <w:rsid w:val="00952ACE"/>
    <w:rsid w:val="0098478E"/>
    <w:rsid w:val="009E19DF"/>
    <w:rsid w:val="00A27432"/>
    <w:rsid w:val="00AC0F76"/>
    <w:rsid w:val="00AD0E84"/>
    <w:rsid w:val="00B26D42"/>
    <w:rsid w:val="00BA6337"/>
    <w:rsid w:val="00CB3181"/>
    <w:rsid w:val="00DF0EEA"/>
    <w:rsid w:val="00E27F54"/>
    <w:rsid w:val="00EB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AC0F76"/>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uiPriority w:val="39"/>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ED5"/>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ListParagraph">
    <w:name w:val="List Paragraph"/>
    <w:basedOn w:val="Normal"/>
    <w:uiPriority w:val="34"/>
    <w:qFormat/>
    <w:rsid w:val="00EB4941"/>
    <w:pPr>
      <w:spacing w:after="160" w:line="259" w:lineRule="auto"/>
      <w:ind w:left="720"/>
      <w:contextualSpacing/>
    </w:pPr>
  </w:style>
  <w:style w:type="paragraph" w:styleId="NoSpacing">
    <w:name w:val="No Spacing"/>
    <w:uiPriority w:val="1"/>
    <w:qFormat/>
    <w:rsid w:val="00BA6337"/>
    <w:pPr>
      <w:spacing w:after="0" w:line="240" w:lineRule="auto"/>
    </w:pPr>
  </w:style>
  <w:style w:type="character" w:customStyle="1" w:styleId="Heading3Char">
    <w:name w:val="Heading 3 Char"/>
    <w:basedOn w:val="DefaultParagraphFont"/>
    <w:link w:val="Heading3"/>
    <w:semiHidden/>
    <w:rsid w:val="00AC0F76"/>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AC0F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4314">
      <w:bodyDiv w:val="1"/>
      <w:marLeft w:val="0"/>
      <w:marRight w:val="0"/>
      <w:marTop w:val="0"/>
      <w:marBottom w:val="0"/>
      <w:divBdr>
        <w:top w:val="none" w:sz="0" w:space="0" w:color="auto"/>
        <w:left w:val="none" w:sz="0" w:space="0" w:color="auto"/>
        <w:bottom w:val="none" w:sz="0" w:space="0" w:color="auto"/>
        <w:right w:val="none" w:sz="0" w:space="0" w:color="auto"/>
      </w:divBdr>
    </w:div>
    <w:div w:id="562178700">
      <w:bodyDiv w:val="1"/>
      <w:marLeft w:val="0"/>
      <w:marRight w:val="0"/>
      <w:marTop w:val="0"/>
      <w:marBottom w:val="0"/>
      <w:divBdr>
        <w:top w:val="none" w:sz="0" w:space="0" w:color="auto"/>
        <w:left w:val="none" w:sz="0" w:space="0" w:color="auto"/>
        <w:bottom w:val="none" w:sz="0" w:space="0" w:color="auto"/>
        <w:right w:val="none" w:sz="0" w:space="0" w:color="auto"/>
      </w:divBdr>
    </w:div>
    <w:div w:id="1224099550">
      <w:bodyDiv w:val="1"/>
      <w:marLeft w:val="0"/>
      <w:marRight w:val="0"/>
      <w:marTop w:val="0"/>
      <w:marBottom w:val="0"/>
      <w:divBdr>
        <w:top w:val="none" w:sz="0" w:space="0" w:color="auto"/>
        <w:left w:val="none" w:sz="0" w:space="0" w:color="auto"/>
        <w:bottom w:val="none" w:sz="0" w:space="0" w:color="auto"/>
        <w:right w:val="none" w:sz="0" w:space="0" w:color="auto"/>
      </w:divBdr>
    </w:div>
    <w:div w:id="1410227715">
      <w:bodyDiv w:val="1"/>
      <w:marLeft w:val="0"/>
      <w:marRight w:val="0"/>
      <w:marTop w:val="0"/>
      <w:marBottom w:val="0"/>
      <w:divBdr>
        <w:top w:val="none" w:sz="0" w:space="0" w:color="auto"/>
        <w:left w:val="none" w:sz="0" w:space="0" w:color="auto"/>
        <w:bottom w:val="none" w:sz="0" w:space="0" w:color="auto"/>
        <w:right w:val="none" w:sz="0" w:space="0" w:color="auto"/>
      </w:divBdr>
    </w:div>
    <w:div w:id="14317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B6F343ED</Template>
  <TotalTime>0</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2021</dc:creator>
  <cp:lastModifiedBy>A Kenny</cp:lastModifiedBy>
  <cp:revision>2</cp:revision>
  <dcterms:created xsi:type="dcterms:W3CDTF">2022-11-15T12:05:00Z</dcterms:created>
  <dcterms:modified xsi:type="dcterms:W3CDTF">2022-11-15T12:05:00Z</dcterms:modified>
</cp:coreProperties>
</file>