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21" w:rsidRDefault="00885221" w:rsidP="00885221">
      <w:pPr>
        <w:rPr>
          <w:rFonts w:ascii="Comic Sans MS" w:hAnsi="Comic Sans MS"/>
          <w:b/>
          <w:u w:val="single"/>
        </w:rPr>
      </w:pPr>
    </w:p>
    <w:p w:rsidR="002627F7" w:rsidRDefault="00B323E7" w:rsidP="00885221">
      <w:pPr>
        <w:rPr>
          <w:rFonts w:ascii="Comic Sans MS" w:hAnsi="Comic Sans MS"/>
          <w:b/>
          <w:u w:val="single"/>
        </w:rPr>
      </w:pPr>
      <w:r>
        <w:rPr>
          <w:rFonts w:ascii="Comic Sans MS" w:hAnsi="Comic Sans MS"/>
          <w:b/>
          <w:noProof/>
          <w:sz w:val="28"/>
          <w:szCs w:val="28"/>
          <w:lang w:eastAsia="en-GB"/>
        </w:rPr>
        <w:t xml:space="preserve">                </w:t>
      </w:r>
    </w:p>
    <w:p w:rsidR="002627F7" w:rsidRDefault="00F811FD" w:rsidP="00885221">
      <w:pPr>
        <w:rPr>
          <w:rFonts w:ascii="Comic Sans MS" w:hAnsi="Comic Sans MS"/>
          <w:b/>
          <w:u w:val="single"/>
        </w:rPr>
      </w:pPr>
      <w:r>
        <w:rPr>
          <w:rFonts w:ascii="Comic Sans MS" w:hAnsi="Comic Sans MS"/>
          <w:b/>
          <w:bCs/>
          <w:noProof/>
          <w:sz w:val="28"/>
          <w:szCs w:val="28"/>
          <w:lang w:eastAsia="en-GB"/>
        </w:rPr>
        <w:drawing>
          <wp:anchor distT="0" distB="0" distL="114300" distR="114300" simplePos="0" relativeHeight="251658752" behindDoc="0" locked="0" layoutInCell="1" allowOverlap="1">
            <wp:simplePos x="0" y="0"/>
            <wp:positionH relativeFrom="margin">
              <wp:align>left</wp:align>
            </wp:positionH>
            <wp:positionV relativeFrom="paragraph">
              <wp:posOffset>196850</wp:posOffset>
            </wp:positionV>
            <wp:extent cx="1261075"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075" cy="1257300"/>
                    </a:xfrm>
                    <a:prstGeom prst="rect">
                      <a:avLst/>
                    </a:prstGeom>
                  </pic:spPr>
                </pic:pic>
              </a:graphicData>
            </a:graphic>
          </wp:anchor>
        </w:drawing>
      </w:r>
    </w:p>
    <w:p w:rsidR="002627F7" w:rsidRDefault="00F811FD" w:rsidP="00B323E7">
      <w:pPr>
        <w:pStyle w:val="Default"/>
        <w:rPr>
          <w:rFonts w:ascii="Comic Sans MS" w:hAnsi="Comic Sans MS"/>
          <w:b/>
          <w:bCs/>
          <w:sz w:val="28"/>
          <w:szCs w:val="28"/>
        </w:rPr>
      </w:pPr>
      <w:r>
        <w:rPr>
          <w:noProof/>
          <w:lang w:eastAsia="en-GB"/>
        </w:rPr>
        <w:drawing>
          <wp:anchor distT="0" distB="0" distL="114300" distR="114300" simplePos="0" relativeHeight="251657728" behindDoc="0" locked="0" layoutInCell="1" allowOverlap="1" wp14:anchorId="2A6347D4" wp14:editId="07777777">
            <wp:simplePos x="0" y="0"/>
            <wp:positionH relativeFrom="column">
              <wp:posOffset>5335905</wp:posOffset>
            </wp:positionH>
            <wp:positionV relativeFrom="paragraph">
              <wp:posOffset>139065</wp:posOffset>
            </wp:positionV>
            <wp:extent cx="1188085" cy="1028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0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7F7">
        <w:rPr>
          <w:rFonts w:ascii="Comic Sans MS" w:hAnsi="Comic Sans MS"/>
          <w:b/>
          <w:bCs/>
          <w:sz w:val="28"/>
          <w:szCs w:val="28"/>
        </w:rPr>
        <w:t xml:space="preserve">                       </w:t>
      </w:r>
    </w:p>
    <w:p w:rsidR="00B323E7" w:rsidRDefault="00B323E7" w:rsidP="00B323E7">
      <w:pPr>
        <w:pStyle w:val="Default"/>
        <w:rPr>
          <w:rFonts w:ascii="Comic Sans MS" w:hAnsi="Comic Sans MS"/>
          <w:b/>
          <w:bCs/>
          <w:sz w:val="28"/>
          <w:szCs w:val="28"/>
        </w:rPr>
      </w:pPr>
    </w:p>
    <w:p w:rsidR="0081656C" w:rsidRDefault="00F811FD" w:rsidP="007916D1">
      <w:pPr>
        <w:autoSpaceDE w:val="0"/>
        <w:autoSpaceDN w:val="0"/>
        <w:adjustRightInd w:val="0"/>
        <w:jc w:val="center"/>
        <w:rPr>
          <w:rFonts w:ascii="Comic Sans MS" w:eastAsia="Calibri" w:hAnsi="Comic Sans MS" w:cs="Comic Sans MS"/>
          <w:b/>
          <w:bCs/>
          <w:color w:val="000000"/>
          <w:sz w:val="36"/>
          <w:szCs w:val="36"/>
          <w:lang w:val="en-GB"/>
        </w:rPr>
      </w:pPr>
      <w:r>
        <w:rPr>
          <w:rFonts w:ascii="Comic Sans MS" w:eastAsia="Calibri" w:hAnsi="Comic Sans MS" w:cs="Comic Sans MS"/>
          <w:b/>
          <w:bCs/>
          <w:noProof/>
          <w:color w:val="000000"/>
          <w:sz w:val="36"/>
          <w:szCs w:val="36"/>
          <w:lang w:val="en-GB" w:eastAsia="en-GB"/>
        </w:rPr>
        <w:drawing>
          <wp:inline distT="0" distB="0" distL="0" distR="0">
            <wp:extent cx="2628571" cy="73333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Pr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2628571" cy="733333"/>
                    </a:xfrm>
                    <a:prstGeom prst="rect">
                      <a:avLst/>
                    </a:prstGeom>
                  </pic:spPr>
                </pic:pic>
              </a:graphicData>
            </a:graphic>
          </wp:inline>
        </w:drawing>
      </w:r>
    </w:p>
    <w:p w:rsidR="00F811FD" w:rsidRDefault="00F811FD" w:rsidP="00F811FD">
      <w:pPr>
        <w:rPr>
          <w:rFonts w:ascii="Arial" w:hAnsi="Arial" w:cs="Arial"/>
          <w:sz w:val="22"/>
          <w:szCs w:val="22"/>
        </w:rPr>
      </w:pPr>
    </w:p>
    <w:p w:rsidR="00F811FD" w:rsidRPr="00F811FD" w:rsidRDefault="00F811FD" w:rsidP="00F811FD">
      <w:pPr>
        <w:jc w:val="center"/>
        <w:rPr>
          <w:rFonts w:ascii="Arial" w:hAnsi="Arial" w:cs="Arial"/>
          <w:b/>
          <w:sz w:val="40"/>
          <w:szCs w:val="40"/>
        </w:rPr>
      </w:pPr>
      <w:r>
        <w:rPr>
          <w:rFonts w:ascii="Arial" w:hAnsi="Arial" w:cs="Arial"/>
          <w:b/>
          <w:sz w:val="40"/>
          <w:szCs w:val="40"/>
        </w:rPr>
        <w:t xml:space="preserve">All Saints CE First School </w:t>
      </w:r>
    </w:p>
    <w:p w:rsidR="00F811FD" w:rsidRDefault="00F811FD" w:rsidP="00F811FD">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F811FD" w:rsidRDefault="00F811FD" w:rsidP="00F811FD">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F811FD" w:rsidRDefault="00F811FD" w:rsidP="00F811FD">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F811FD" w:rsidRDefault="00F811FD" w:rsidP="00F811FD">
      <w:pPr>
        <w:jc w:val="center"/>
        <w:rPr>
          <w:rFonts w:ascii="Arial" w:hAnsi="Arial" w:cs="Arial"/>
          <w:sz w:val="22"/>
          <w:szCs w:val="22"/>
        </w:rPr>
      </w:pPr>
    </w:p>
    <w:p w:rsidR="00F811FD" w:rsidRPr="00F811FD" w:rsidRDefault="00F811FD" w:rsidP="007916D1">
      <w:pPr>
        <w:autoSpaceDE w:val="0"/>
        <w:autoSpaceDN w:val="0"/>
        <w:adjustRightInd w:val="0"/>
        <w:jc w:val="center"/>
        <w:rPr>
          <w:rFonts w:ascii="Arial" w:hAnsi="Arial" w:cs="Arial"/>
          <w:b/>
          <w:sz w:val="40"/>
          <w:szCs w:val="40"/>
        </w:rPr>
      </w:pPr>
      <w:r w:rsidRPr="00F811FD">
        <w:rPr>
          <w:rFonts w:ascii="Arial" w:hAnsi="Arial" w:cs="Arial"/>
          <w:b/>
          <w:sz w:val="40"/>
          <w:szCs w:val="40"/>
        </w:rPr>
        <w:t xml:space="preserve">SEND Information Report </w:t>
      </w:r>
    </w:p>
    <w:p w:rsidR="00F811FD" w:rsidRDefault="00F811FD" w:rsidP="007916D1">
      <w:pPr>
        <w:autoSpaceDE w:val="0"/>
        <w:autoSpaceDN w:val="0"/>
        <w:adjustRightInd w:val="0"/>
        <w:jc w:val="center"/>
        <w:rPr>
          <w:rFonts w:ascii="Comic Sans MS" w:eastAsia="Calibri" w:hAnsi="Comic Sans MS" w:cs="Comic Sans MS"/>
          <w:b/>
          <w:bCs/>
          <w:color w:val="000000"/>
          <w:sz w:val="36"/>
          <w:szCs w:val="36"/>
          <w:lang w:val="en-GB"/>
        </w:rPr>
      </w:pPr>
    </w:p>
    <w:p w:rsidR="00F811FD" w:rsidRDefault="00F811FD" w:rsidP="007916D1">
      <w:pPr>
        <w:autoSpaceDE w:val="0"/>
        <w:autoSpaceDN w:val="0"/>
        <w:adjustRightInd w:val="0"/>
        <w:jc w:val="center"/>
        <w:rPr>
          <w:rFonts w:ascii="Comic Sans MS" w:eastAsia="Calibri" w:hAnsi="Comic Sans MS" w:cs="Comic Sans MS"/>
          <w:b/>
          <w:bCs/>
          <w:color w:val="000000"/>
          <w:sz w:val="36"/>
          <w:szCs w:val="36"/>
          <w:lang w:val="en-GB"/>
        </w:rPr>
      </w:pPr>
    </w:p>
    <w:p w:rsidR="00F811FD" w:rsidRDefault="00F811FD" w:rsidP="007916D1">
      <w:pPr>
        <w:autoSpaceDE w:val="0"/>
        <w:autoSpaceDN w:val="0"/>
        <w:adjustRightInd w:val="0"/>
        <w:jc w:val="center"/>
        <w:rPr>
          <w:rFonts w:ascii="Comic Sans MS" w:eastAsia="Calibri" w:hAnsi="Comic Sans MS" w:cs="Comic Sans MS"/>
          <w:b/>
          <w:bCs/>
          <w:color w:val="000000"/>
          <w:sz w:val="36"/>
          <w:szCs w:val="36"/>
          <w:lang w:val="en-GB"/>
        </w:rPr>
      </w:pPr>
    </w:p>
    <w:p w:rsidR="00F811FD" w:rsidRDefault="00F811FD" w:rsidP="007916D1">
      <w:pPr>
        <w:autoSpaceDE w:val="0"/>
        <w:autoSpaceDN w:val="0"/>
        <w:adjustRightInd w:val="0"/>
        <w:jc w:val="center"/>
        <w:rPr>
          <w:rFonts w:ascii="Comic Sans MS" w:eastAsia="Calibri" w:hAnsi="Comic Sans MS" w:cs="Comic Sans MS"/>
          <w:b/>
          <w:bCs/>
          <w:color w:val="000000"/>
          <w:sz w:val="36"/>
          <w:szCs w:val="36"/>
          <w:lang w:val="en-GB"/>
        </w:rPr>
      </w:pPr>
    </w:p>
    <w:p w:rsidR="007916D1" w:rsidRPr="00392F78" w:rsidRDefault="00F811FD" w:rsidP="00F811FD">
      <w:pPr>
        <w:autoSpaceDE w:val="0"/>
        <w:autoSpaceDN w:val="0"/>
        <w:adjustRightInd w:val="0"/>
        <w:jc w:val="center"/>
        <w:rPr>
          <w:rFonts w:ascii="Century Gothic" w:eastAsia="Calibri" w:hAnsi="Century Gothic" w:cs="Arial"/>
          <w:color w:val="000000"/>
          <w:lang w:val="en-GB"/>
        </w:rPr>
      </w:pPr>
      <w:r>
        <w:rPr>
          <w:rFonts w:ascii="Century Gothic" w:eastAsia="Calibri" w:hAnsi="Century Gothic" w:cs="Arial"/>
          <w:color w:val="000000"/>
          <w:lang w:val="en-GB"/>
        </w:rPr>
        <w:t>All Saints CE</w:t>
      </w:r>
      <w:r w:rsidR="007916D1" w:rsidRPr="00392F78">
        <w:rPr>
          <w:rFonts w:ascii="Century Gothic" w:eastAsia="Calibri" w:hAnsi="Century Gothic" w:cs="Arial"/>
          <w:color w:val="000000"/>
          <w:lang w:val="en-GB"/>
        </w:rPr>
        <w:t xml:space="preserve"> First School</w:t>
      </w:r>
    </w:p>
    <w:p w:rsidR="007916D1" w:rsidRPr="00392F78" w:rsidRDefault="00F811FD" w:rsidP="007916D1">
      <w:pPr>
        <w:autoSpaceDE w:val="0"/>
        <w:autoSpaceDN w:val="0"/>
        <w:adjustRightInd w:val="0"/>
        <w:jc w:val="center"/>
        <w:rPr>
          <w:rFonts w:ascii="Century Gothic" w:eastAsia="Calibri" w:hAnsi="Century Gothic" w:cs="Arial"/>
          <w:color w:val="000000"/>
          <w:lang w:val="en-GB"/>
        </w:rPr>
      </w:pPr>
      <w:r>
        <w:rPr>
          <w:rFonts w:ascii="Century Gothic" w:eastAsia="Calibri" w:hAnsi="Century Gothic" w:cs="Arial"/>
          <w:color w:val="000000"/>
          <w:lang w:val="en-GB"/>
        </w:rPr>
        <w:t>Reviewed November</w:t>
      </w:r>
      <w:r w:rsidR="00123AD6" w:rsidRPr="00392F78">
        <w:rPr>
          <w:rFonts w:ascii="Century Gothic" w:eastAsia="Calibri" w:hAnsi="Century Gothic" w:cs="Arial"/>
          <w:color w:val="000000"/>
          <w:lang w:val="en-GB"/>
        </w:rPr>
        <w:t xml:space="preserve"> 2022</w:t>
      </w:r>
    </w:p>
    <w:p w:rsidR="007916D1" w:rsidRPr="00392F78" w:rsidRDefault="00F811FD" w:rsidP="007916D1">
      <w:pPr>
        <w:autoSpaceDE w:val="0"/>
        <w:autoSpaceDN w:val="0"/>
        <w:adjustRightInd w:val="0"/>
        <w:jc w:val="center"/>
        <w:rPr>
          <w:rFonts w:ascii="Century Gothic" w:eastAsia="Calibri" w:hAnsi="Century Gothic" w:cs="Arial"/>
          <w:color w:val="000000"/>
          <w:lang w:val="en-GB"/>
        </w:rPr>
      </w:pPr>
      <w:r>
        <w:rPr>
          <w:rFonts w:ascii="Century Gothic" w:eastAsia="Calibri" w:hAnsi="Century Gothic" w:cs="Arial"/>
          <w:color w:val="000000"/>
          <w:lang w:val="en-GB"/>
        </w:rPr>
        <w:t>Next review date September</w:t>
      </w:r>
      <w:r w:rsidR="00123AD6" w:rsidRPr="00392F78">
        <w:rPr>
          <w:rFonts w:ascii="Century Gothic" w:eastAsia="Calibri" w:hAnsi="Century Gothic" w:cs="Arial"/>
          <w:color w:val="000000"/>
          <w:lang w:val="en-GB"/>
        </w:rPr>
        <w:t xml:space="preserve"> 2023</w:t>
      </w:r>
    </w:p>
    <w:p w:rsidR="007916D1" w:rsidRPr="00392F78" w:rsidRDefault="007916D1" w:rsidP="007916D1">
      <w:pPr>
        <w:autoSpaceDE w:val="0"/>
        <w:autoSpaceDN w:val="0"/>
        <w:adjustRightInd w:val="0"/>
        <w:jc w:val="center"/>
        <w:rPr>
          <w:rFonts w:ascii="Century Gothic" w:eastAsia="Calibri" w:hAnsi="Century Gothic" w:cs="Arial"/>
          <w:color w:val="000000"/>
          <w:lang w:val="en-GB"/>
        </w:rPr>
      </w:pPr>
    </w:p>
    <w:p w:rsidR="007916D1" w:rsidRPr="00392F78" w:rsidRDefault="007916D1" w:rsidP="007916D1">
      <w:pPr>
        <w:autoSpaceDE w:val="0"/>
        <w:autoSpaceDN w:val="0"/>
        <w:adjustRightInd w:val="0"/>
        <w:jc w:val="center"/>
        <w:rPr>
          <w:rFonts w:ascii="Century Gothic" w:eastAsia="Calibri" w:hAnsi="Century Gothic" w:cs="Arial"/>
          <w:color w:val="000000"/>
          <w:lang w:val="en-GB"/>
        </w:rPr>
      </w:pPr>
    </w:p>
    <w:p w:rsidR="007916D1" w:rsidRPr="00392F78" w:rsidRDefault="007916D1" w:rsidP="007916D1">
      <w:pPr>
        <w:spacing w:after="200" w:line="276" w:lineRule="auto"/>
        <w:rPr>
          <w:rFonts w:ascii="Century Gothic" w:eastAsia="Calibri" w:hAnsi="Century Gothic" w:cs="Arial"/>
          <w:lang w:val="en-GB"/>
        </w:rPr>
      </w:pPr>
    </w:p>
    <w:p w:rsidR="00B331A0" w:rsidRPr="00392F78" w:rsidRDefault="00B331A0" w:rsidP="007916D1">
      <w:pPr>
        <w:spacing w:after="200" w:line="276" w:lineRule="auto"/>
        <w:rPr>
          <w:rFonts w:ascii="Century Gothic" w:eastAsia="Calibri" w:hAnsi="Century Gothic" w:cs="Arial"/>
          <w:lang w:val="en-GB"/>
        </w:rPr>
      </w:pPr>
    </w:p>
    <w:p w:rsidR="007916D1" w:rsidRPr="00392F78" w:rsidRDefault="007916D1" w:rsidP="007916D1">
      <w:pPr>
        <w:spacing w:after="200" w:line="276" w:lineRule="auto"/>
        <w:rPr>
          <w:rFonts w:ascii="Century Gothic" w:eastAsia="Calibri" w:hAnsi="Century Gothic" w:cs="Arial"/>
          <w:lang w:val="en-GB"/>
        </w:rPr>
      </w:pPr>
    </w:p>
    <w:p w:rsidR="007916D1" w:rsidRPr="00392F78" w:rsidRDefault="007916D1" w:rsidP="007916D1">
      <w:pPr>
        <w:spacing w:after="200" w:line="276" w:lineRule="auto"/>
        <w:rPr>
          <w:rFonts w:ascii="Century Gothic" w:eastAsia="Calibri" w:hAnsi="Century Gothic" w:cs="Arial"/>
          <w:lang w:val="en-GB"/>
        </w:rPr>
      </w:pPr>
    </w:p>
    <w:p w:rsidR="007916D1" w:rsidRPr="00392F78" w:rsidRDefault="007916D1" w:rsidP="007916D1">
      <w:pPr>
        <w:spacing w:after="200" w:line="276" w:lineRule="auto"/>
        <w:rPr>
          <w:rFonts w:ascii="Century Gothic" w:eastAsia="Calibri" w:hAnsi="Century Gothic" w:cs="Arial"/>
          <w:lang w:val="en-GB"/>
        </w:rPr>
      </w:pPr>
    </w:p>
    <w:p w:rsidR="007916D1" w:rsidRPr="00392F78" w:rsidRDefault="007916D1" w:rsidP="007916D1">
      <w:pPr>
        <w:spacing w:after="200" w:line="276" w:lineRule="auto"/>
        <w:rPr>
          <w:rFonts w:ascii="Century Gothic" w:eastAsia="Calibri" w:hAnsi="Century Gothic" w:cs="Arial"/>
          <w:lang w:val="en-GB"/>
        </w:rPr>
      </w:pPr>
    </w:p>
    <w:p w:rsidR="007916D1" w:rsidRPr="00392F78" w:rsidRDefault="007916D1" w:rsidP="007916D1">
      <w:pPr>
        <w:spacing w:after="200" w:line="276" w:lineRule="auto"/>
        <w:rPr>
          <w:rFonts w:ascii="Century Gothic" w:eastAsia="Calibri" w:hAnsi="Century Gothic" w:cs="Arial"/>
          <w:lang w:val="en-GB"/>
        </w:rPr>
      </w:pPr>
    </w:p>
    <w:p w:rsidR="007916D1" w:rsidRPr="00392F78" w:rsidRDefault="007916D1" w:rsidP="007916D1">
      <w:pPr>
        <w:spacing w:after="200" w:line="276" w:lineRule="auto"/>
        <w:rPr>
          <w:rFonts w:ascii="Century Gothic" w:eastAsia="Calibri" w:hAnsi="Century Gothic" w:cs="Arial"/>
          <w:lang w:val="en-GB"/>
        </w:rPr>
      </w:pPr>
    </w:p>
    <w:p w:rsidR="007916D1" w:rsidRPr="00392F78" w:rsidRDefault="007916D1" w:rsidP="007916D1">
      <w:pPr>
        <w:spacing w:after="200" w:line="276" w:lineRule="auto"/>
        <w:rPr>
          <w:rFonts w:ascii="Century Gothic" w:eastAsia="Calibri" w:hAnsi="Century Gothic" w:cs="Arial"/>
          <w:lang w:val="en-GB"/>
        </w:rPr>
      </w:pPr>
    </w:p>
    <w:p w:rsidR="007916D1" w:rsidRPr="00392F78" w:rsidRDefault="007916D1" w:rsidP="007916D1">
      <w:pPr>
        <w:spacing w:after="200" w:line="276" w:lineRule="auto"/>
        <w:rPr>
          <w:rFonts w:ascii="Century Gothic" w:eastAsia="Calibri" w:hAnsi="Century Gothic" w:cs="Arial"/>
          <w:b/>
          <w:lang w:val="en-GB"/>
        </w:rPr>
      </w:pPr>
    </w:p>
    <w:p w:rsidR="00F811FD" w:rsidRDefault="00F811FD" w:rsidP="00F811FD">
      <w:pPr>
        <w:pStyle w:val="Heading3"/>
        <w:keepNext w:val="0"/>
        <w:widowControl w:val="0"/>
        <w:rPr>
          <w:rFonts w:ascii="Arial" w:hAnsi="Arial" w:cs="Arial"/>
          <w:sz w:val="32"/>
          <w:szCs w:val="32"/>
        </w:rPr>
      </w:pPr>
      <w:r>
        <w:rPr>
          <w:rFonts w:ascii="Arial" w:hAnsi="Arial" w:cs="Arial"/>
          <w:sz w:val="32"/>
          <w:szCs w:val="32"/>
        </w:rPr>
        <w:t xml:space="preserve">Our Vision </w:t>
      </w:r>
    </w:p>
    <w:p w:rsidR="00F811FD" w:rsidRDefault="00F811FD" w:rsidP="00F811FD">
      <w:pPr>
        <w:jc w:val="center"/>
        <w:rPr>
          <w:rFonts w:ascii="Arial" w:hAnsi="Arial" w:cs="Arial"/>
          <w:sz w:val="22"/>
          <w:szCs w:val="22"/>
        </w:rPr>
      </w:pPr>
    </w:p>
    <w:p w:rsidR="00F811FD" w:rsidRDefault="00F811FD" w:rsidP="00F811FD">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F811FD" w:rsidRDefault="00F811FD" w:rsidP="00F811FD">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F811FD" w:rsidRDefault="00F811FD" w:rsidP="00F811FD">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F811FD" w:rsidRDefault="00F811FD" w:rsidP="00F811FD">
      <w:pPr>
        <w:jc w:val="center"/>
        <w:rPr>
          <w:rFonts w:ascii="Arial" w:hAnsi="Arial" w:cs="Arial"/>
          <w:sz w:val="22"/>
          <w:szCs w:val="22"/>
        </w:rPr>
      </w:pPr>
    </w:p>
    <w:p w:rsidR="00F811FD" w:rsidRDefault="00F811FD" w:rsidP="00F811FD">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F811FD" w:rsidRDefault="00F811FD" w:rsidP="00F811FD">
      <w:pPr>
        <w:rPr>
          <w:rFonts w:ascii="Arial" w:hAnsi="Arial" w:cs="Arial"/>
        </w:rPr>
      </w:pPr>
    </w:p>
    <w:p w:rsidR="00F811FD" w:rsidRDefault="00F811FD" w:rsidP="00F811FD">
      <w:pPr>
        <w:jc w:val="center"/>
        <w:rPr>
          <w:rFonts w:ascii="Arial" w:hAnsi="Arial" w:cs="Arial"/>
          <w:b/>
        </w:rPr>
      </w:pPr>
      <w:r>
        <w:rPr>
          <w:rFonts w:ascii="Arial" w:hAnsi="Arial" w:cs="Arial"/>
          <w:b/>
        </w:rPr>
        <w:t xml:space="preserve">Our Mission </w:t>
      </w:r>
    </w:p>
    <w:p w:rsidR="00F811FD" w:rsidRDefault="00F811FD" w:rsidP="00F811FD">
      <w:pPr>
        <w:rPr>
          <w:rFonts w:ascii="Calibri" w:hAnsi="Calibri"/>
        </w:rPr>
      </w:pPr>
    </w:p>
    <w:p w:rsidR="00F811FD" w:rsidRDefault="00F811FD" w:rsidP="00F811FD">
      <w:pPr>
        <w:numPr>
          <w:ilvl w:val="0"/>
          <w:numId w:val="19"/>
        </w:numPr>
        <w:shd w:val="clear" w:color="auto" w:fill="FFFFFF"/>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F811FD" w:rsidRDefault="00F811FD" w:rsidP="00F811FD">
      <w:pPr>
        <w:shd w:val="clear" w:color="auto" w:fill="FFFFFF"/>
        <w:jc w:val="both"/>
        <w:textAlignment w:val="baseline"/>
      </w:pPr>
    </w:p>
    <w:p w:rsidR="00F811FD" w:rsidRDefault="00F811FD" w:rsidP="00F811FD">
      <w:pPr>
        <w:numPr>
          <w:ilvl w:val="0"/>
          <w:numId w:val="19"/>
        </w:numPr>
        <w:shd w:val="clear" w:color="auto" w:fill="FFFFFF"/>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F811FD" w:rsidRDefault="00F811FD" w:rsidP="00F811FD">
      <w:pPr>
        <w:shd w:val="clear" w:color="auto" w:fill="FFFFFF"/>
        <w:jc w:val="both"/>
        <w:textAlignment w:val="baseline"/>
      </w:pPr>
    </w:p>
    <w:p w:rsidR="00F811FD" w:rsidRDefault="00F811FD" w:rsidP="00F811FD">
      <w:pPr>
        <w:numPr>
          <w:ilvl w:val="0"/>
          <w:numId w:val="19"/>
        </w:numPr>
        <w:shd w:val="clear" w:color="auto" w:fill="FFFFFF"/>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F811FD" w:rsidRDefault="00F811FD" w:rsidP="00F811FD">
      <w:pPr>
        <w:shd w:val="clear" w:color="auto" w:fill="FFFFFF"/>
        <w:jc w:val="both"/>
        <w:textAlignment w:val="baseline"/>
      </w:pPr>
    </w:p>
    <w:p w:rsidR="00F811FD" w:rsidRDefault="00F811FD" w:rsidP="00F811FD">
      <w:pPr>
        <w:numPr>
          <w:ilvl w:val="0"/>
          <w:numId w:val="19"/>
        </w:numPr>
        <w:shd w:val="clear" w:color="auto" w:fill="FFFFFF"/>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F811FD" w:rsidRDefault="00F811FD" w:rsidP="00F811FD">
      <w:pPr>
        <w:shd w:val="clear" w:color="auto" w:fill="FFFFFF"/>
        <w:jc w:val="both"/>
        <w:textAlignment w:val="baseline"/>
      </w:pPr>
    </w:p>
    <w:p w:rsidR="00F811FD" w:rsidRDefault="00F811FD" w:rsidP="00F811FD">
      <w:pPr>
        <w:numPr>
          <w:ilvl w:val="0"/>
          <w:numId w:val="19"/>
        </w:numPr>
        <w:shd w:val="clear" w:color="auto" w:fill="FFFFFF"/>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F811FD" w:rsidRDefault="00F811FD" w:rsidP="00F811FD">
      <w:pPr>
        <w:shd w:val="clear" w:color="auto" w:fill="FFFFFF"/>
        <w:jc w:val="both"/>
        <w:textAlignment w:val="baseline"/>
      </w:pPr>
    </w:p>
    <w:p w:rsidR="00F811FD" w:rsidRDefault="00F811FD" w:rsidP="00F811FD">
      <w:pPr>
        <w:numPr>
          <w:ilvl w:val="0"/>
          <w:numId w:val="19"/>
        </w:numPr>
        <w:shd w:val="clear" w:color="auto" w:fill="FFFFFF"/>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F811FD" w:rsidRDefault="00F811FD" w:rsidP="00F811FD">
      <w:pPr>
        <w:shd w:val="clear" w:color="auto" w:fill="FFFFFF"/>
        <w:jc w:val="both"/>
        <w:textAlignment w:val="baseline"/>
      </w:pPr>
    </w:p>
    <w:p w:rsidR="00F811FD" w:rsidRDefault="00F811FD" w:rsidP="00F811FD">
      <w:pPr>
        <w:numPr>
          <w:ilvl w:val="0"/>
          <w:numId w:val="19"/>
        </w:numPr>
        <w:shd w:val="clear" w:color="auto" w:fill="FFFFFF"/>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F811FD" w:rsidRDefault="00F811FD" w:rsidP="00F811FD">
      <w:pPr>
        <w:shd w:val="clear" w:color="auto" w:fill="FFFFFF"/>
        <w:jc w:val="both"/>
        <w:textAlignment w:val="baseline"/>
      </w:pPr>
    </w:p>
    <w:p w:rsidR="00F811FD" w:rsidRDefault="00F811FD" w:rsidP="00F811FD">
      <w:pPr>
        <w:numPr>
          <w:ilvl w:val="0"/>
          <w:numId w:val="19"/>
        </w:numPr>
        <w:shd w:val="clear" w:color="auto" w:fill="FFFFFF"/>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7916D1" w:rsidRPr="00392F78" w:rsidRDefault="007916D1" w:rsidP="007916D1">
      <w:pPr>
        <w:spacing w:after="200" w:line="276" w:lineRule="auto"/>
        <w:rPr>
          <w:rFonts w:ascii="Century Gothic" w:eastAsia="Calibri" w:hAnsi="Century Gothic" w:cs="Arial"/>
          <w:b/>
          <w:lang w:val="en-GB"/>
        </w:rPr>
      </w:pPr>
    </w:p>
    <w:p w:rsidR="00E719A9" w:rsidRPr="00392F78" w:rsidRDefault="00E719A9" w:rsidP="00E719A9">
      <w:pPr>
        <w:spacing w:after="200" w:line="276" w:lineRule="auto"/>
        <w:rPr>
          <w:rFonts w:ascii="Century Gothic" w:eastAsia="Calibri" w:hAnsi="Century Gothic" w:cs="Arial"/>
          <w:b/>
          <w:lang w:val="en-GB"/>
        </w:rPr>
      </w:pPr>
    </w:p>
    <w:p w:rsidR="00F811FD" w:rsidRDefault="00F811FD" w:rsidP="00E719A9">
      <w:pPr>
        <w:spacing w:after="200" w:line="276" w:lineRule="auto"/>
        <w:rPr>
          <w:rFonts w:ascii="Century Gothic" w:eastAsia="Calibri" w:hAnsi="Century Gothic" w:cs="Arial"/>
          <w:b/>
          <w:lang w:val="en-GB"/>
        </w:rPr>
      </w:pPr>
    </w:p>
    <w:p w:rsidR="00E719A9" w:rsidRPr="00F811FD" w:rsidRDefault="00E719A9" w:rsidP="00E719A9">
      <w:pPr>
        <w:spacing w:after="200" w:line="276" w:lineRule="auto"/>
        <w:rPr>
          <w:rFonts w:ascii="Century Gothic" w:eastAsia="Calibri" w:hAnsi="Century Gothic" w:cs="Arial"/>
          <w:b/>
          <w:lang w:val="en-GB"/>
        </w:rPr>
      </w:pPr>
      <w:r w:rsidRPr="00392F78">
        <w:rPr>
          <w:rFonts w:ascii="Century Gothic" w:eastAsia="Calibri" w:hAnsi="Century Gothic" w:cs="Arial"/>
          <w:lang w:val="en-GB"/>
        </w:rPr>
        <w:t xml:space="preserve">All schools are now required to provide parents with information outlining the support and provision they would expect to receive for their children. </w:t>
      </w:r>
    </w:p>
    <w:p w:rsidR="00B331A0" w:rsidRPr="00392F78" w:rsidRDefault="00F811FD" w:rsidP="00E719A9">
      <w:pPr>
        <w:spacing w:after="200" w:line="276" w:lineRule="auto"/>
        <w:rPr>
          <w:rFonts w:ascii="Century Gothic" w:eastAsia="Calibri" w:hAnsi="Century Gothic" w:cs="Arial"/>
          <w:lang w:val="en-GB"/>
        </w:rPr>
      </w:pPr>
      <w:r>
        <w:rPr>
          <w:rFonts w:ascii="Century Gothic" w:eastAsia="Calibri" w:hAnsi="Century Gothic" w:cs="Arial"/>
          <w:lang w:val="en-GB"/>
        </w:rPr>
        <w:t>All Saints CE</w:t>
      </w:r>
      <w:r w:rsidR="00E719A9" w:rsidRPr="00392F78">
        <w:rPr>
          <w:rFonts w:ascii="Century Gothic" w:eastAsia="Calibri" w:hAnsi="Century Gothic" w:cs="Arial"/>
          <w:lang w:val="en-GB"/>
        </w:rPr>
        <w:t xml:space="preserve"> First School is committed to offering an inclusive education which provides all children with the same chance to succeed. All Class Teachers provide Quality First Teaching (QFT) using Dyslexia Friendly classroom strategies. This raises the attainment for all pupils not just those exper</w:t>
      </w:r>
      <w:r w:rsidR="00B331A0" w:rsidRPr="00392F78">
        <w:rPr>
          <w:rFonts w:ascii="Century Gothic" w:eastAsia="Calibri" w:hAnsi="Century Gothic" w:cs="Arial"/>
          <w:lang w:val="en-GB"/>
        </w:rPr>
        <w:t>iencing difficulties in their learning</w:t>
      </w:r>
      <w:r w:rsidR="00E719A9" w:rsidRPr="00392F78">
        <w:rPr>
          <w:rFonts w:ascii="Century Gothic" w:eastAsia="Calibri" w:hAnsi="Century Gothic" w:cs="Arial"/>
          <w:lang w:val="en-GB"/>
        </w:rPr>
        <w:t>. Additional support is provided when necessary and is available throughout the whole school including Nursery. We believe in providing differentiated and individualised support wherever possible including small interventi</w:t>
      </w:r>
      <w:r w:rsidR="00B331A0" w:rsidRPr="00392F78">
        <w:rPr>
          <w:rFonts w:ascii="Century Gothic" w:eastAsia="Calibri" w:hAnsi="Century Gothic" w:cs="Arial"/>
          <w:lang w:val="en-GB"/>
        </w:rPr>
        <w:t>on groups and high level need, o</w:t>
      </w:r>
      <w:r w:rsidR="00E719A9" w:rsidRPr="00392F78">
        <w:rPr>
          <w:rFonts w:ascii="Century Gothic" w:eastAsia="Calibri" w:hAnsi="Century Gothic" w:cs="Arial"/>
          <w:lang w:val="en-GB"/>
        </w:rPr>
        <w:t xml:space="preserve">ne-to-one support. We aspire to enable pupils to achieve their full potential in terms of learning and participation in all activities.          </w:t>
      </w:r>
    </w:p>
    <w:p w:rsidR="00B331A0" w:rsidRPr="00392F78" w:rsidRDefault="00B331A0" w:rsidP="00E719A9">
      <w:pPr>
        <w:spacing w:after="200" w:line="276" w:lineRule="auto"/>
        <w:rPr>
          <w:rFonts w:ascii="Century Gothic" w:eastAsia="Calibri" w:hAnsi="Century Gothic" w:cs="Arial"/>
          <w:lang w:val="en-GB"/>
        </w:rPr>
      </w:pPr>
    </w:p>
    <w:p w:rsidR="00E719A9" w:rsidRPr="00392F78" w:rsidRDefault="00F811FD" w:rsidP="00E719A9">
      <w:pPr>
        <w:spacing w:after="200" w:line="276" w:lineRule="auto"/>
        <w:rPr>
          <w:rFonts w:ascii="Century Gothic" w:eastAsia="Calibri" w:hAnsi="Century Gothic" w:cs="Arial"/>
          <w:b/>
          <w:u w:val="single"/>
          <w:lang w:val="en-GB"/>
        </w:rPr>
      </w:pPr>
      <w:r>
        <w:rPr>
          <w:rFonts w:ascii="Century Gothic" w:eastAsia="Calibri" w:hAnsi="Century Gothic" w:cs="Arial"/>
          <w:b/>
          <w:u w:val="single"/>
          <w:lang w:val="en-GB"/>
        </w:rPr>
        <w:t>How does All Saints CE</w:t>
      </w:r>
      <w:r w:rsidR="00B331A0" w:rsidRPr="00392F78">
        <w:rPr>
          <w:rFonts w:ascii="Century Gothic" w:eastAsia="Calibri" w:hAnsi="Century Gothic" w:cs="Arial"/>
          <w:b/>
          <w:u w:val="single"/>
          <w:lang w:val="en-GB"/>
        </w:rPr>
        <w:t xml:space="preserve"> First School</w:t>
      </w:r>
      <w:r w:rsidR="00E719A9" w:rsidRPr="00392F78">
        <w:rPr>
          <w:rFonts w:ascii="Century Gothic" w:eastAsia="Calibri" w:hAnsi="Century Gothic" w:cs="Arial"/>
          <w:b/>
          <w:u w:val="single"/>
          <w:lang w:val="en-GB"/>
        </w:rPr>
        <w:t xml:space="preserve"> know if your child needs extra help and what should I do if I think my child has SEND? </w:t>
      </w:r>
    </w:p>
    <w:p w:rsidR="00B331A0"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A child may be identified as having a Special Educational Need at any stage during his/her education. This may be a long term difficulty requiring continuing support or a short term difficulty requiring a spe</w:t>
      </w:r>
      <w:r w:rsidR="00B331A0" w:rsidRPr="00392F78">
        <w:rPr>
          <w:rFonts w:ascii="Century Gothic" w:eastAsia="Calibri" w:hAnsi="Century Gothic" w:cs="Arial"/>
          <w:lang w:val="en-GB"/>
        </w:rPr>
        <w:t>cific</w:t>
      </w:r>
      <w:r w:rsidR="00123AD6" w:rsidRPr="00392F78">
        <w:rPr>
          <w:rFonts w:ascii="Century Gothic" w:eastAsia="Calibri" w:hAnsi="Century Gothic" w:cs="Arial"/>
          <w:lang w:val="en-GB"/>
        </w:rPr>
        <w:t xml:space="preserve"> in</w:t>
      </w:r>
      <w:r w:rsidR="00F811FD">
        <w:rPr>
          <w:rFonts w:ascii="Century Gothic" w:eastAsia="Calibri" w:hAnsi="Century Gothic" w:cs="Arial"/>
          <w:lang w:val="en-GB"/>
        </w:rPr>
        <w:t>tervention. At All Saints CE</w:t>
      </w:r>
      <w:r w:rsidRPr="00392F78">
        <w:rPr>
          <w:rFonts w:ascii="Century Gothic" w:eastAsia="Calibri" w:hAnsi="Century Gothic" w:cs="Arial"/>
          <w:lang w:val="en-GB"/>
        </w:rPr>
        <w:t xml:space="preserve"> First School we may decide further assessment of a pupil’s needs is necessary through the following processes: </w:t>
      </w:r>
    </w:p>
    <w:p w:rsidR="00B331A0"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Maths and English assessments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Identified slow progress across the curriculum </w:t>
      </w:r>
    </w:p>
    <w:p w:rsidR="00B331A0"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Teacher concerns discussed during termly pupil progress meetings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Parental concerns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If you feel that your child may have special educational </w:t>
      </w:r>
      <w:r w:rsidR="00123AD6" w:rsidRPr="00392F78">
        <w:rPr>
          <w:rFonts w:ascii="Century Gothic" w:eastAsia="Calibri" w:hAnsi="Century Gothic" w:cs="Arial"/>
          <w:lang w:val="en-GB"/>
        </w:rPr>
        <w:t>needs,</w:t>
      </w:r>
      <w:r w:rsidRPr="00392F78">
        <w:rPr>
          <w:rFonts w:ascii="Century Gothic" w:eastAsia="Calibri" w:hAnsi="Century Gothic" w:cs="Arial"/>
          <w:lang w:val="en-GB"/>
        </w:rPr>
        <w:t xml:space="preserve"> you should </w:t>
      </w:r>
      <w:r w:rsidR="00F811FD">
        <w:rPr>
          <w:rFonts w:ascii="Century Gothic" w:eastAsia="Calibri" w:hAnsi="Century Gothic" w:cs="Arial"/>
          <w:lang w:val="en-GB"/>
        </w:rPr>
        <w:t>contact our SENDCo Mrs A Cairns</w:t>
      </w:r>
      <w:r w:rsidR="0081656C" w:rsidRPr="00392F78">
        <w:rPr>
          <w:rFonts w:ascii="Century Gothic" w:eastAsia="Calibri" w:hAnsi="Century Gothic" w:cs="Arial"/>
          <w:lang w:val="en-GB"/>
        </w:rPr>
        <w:t xml:space="preserve"> on 01889 502289 </w:t>
      </w:r>
      <w:r w:rsidRPr="00392F78">
        <w:rPr>
          <w:rFonts w:ascii="Century Gothic" w:eastAsia="Calibri" w:hAnsi="Century Gothic" w:cs="Arial"/>
          <w:lang w:val="en-GB"/>
        </w:rPr>
        <w:t xml:space="preserve">to arrange an appointment.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p>
    <w:p w:rsidR="0057790F" w:rsidRPr="00392F78" w:rsidRDefault="0057790F" w:rsidP="00E719A9">
      <w:pPr>
        <w:spacing w:after="200" w:line="276" w:lineRule="auto"/>
        <w:rPr>
          <w:rFonts w:ascii="Century Gothic" w:eastAsia="Calibri" w:hAnsi="Century Gothic" w:cs="Arial"/>
          <w:lang w:val="en-GB"/>
        </w:rPr>
      </w:pPr>
    </w:p>
    <w:p w:rsidR="00E719A9" w:rsidRPr="00392F78" w:rsidRDefault="00F811FD" w:rsidP="00E719A9">
      <w:pPr>
        <w:spacing w:after="200" w:line="276" w:lineRule="auto"/>
        <w:rPr>
          <w:rFonts w:ascii="Century Gothic" w:eastAsia="Calibri" w:hAnsi="Century Gothic" w:cs="Arial"/>
          <w:b/>
          <w:u w:val="single"/>
          <w:lang w:val="en-GB"/>
        </w:rPr>
      </w:pPr>
      <w:r>
        <w:rPr>
          <w:rFonts w:ascii="Century Gothic" w:eastAsia="Calibri" w:hAnsi="Century Gothic" w:cs="Arial"/>
          <w:b/>
          <w:u w:val="single"/>
          <w:lang w:val="en-GB"/>
        </w:rPr>
        <w:t>How will All Saints CE</w:t>
      </w:r>
      <w:r w:rsidR="00E719A9" w:rsidRPr="00392F78">
        <w:rPr>
          <w:rFonts w:ascii="Century Gothic" w:eastAsia="Calibri" w:hAnsi="Century Gothic" w:cs="Arial"/>
          <w:b/>
          <w:u w:val="single"/>
          <w:lang w:val="en-GB"/>
        </w:rPr>
        <w:t xml:space="preserve"> First</w:t>
      </w:r>
      <w:r w:rsidR="0057790F" w:rsidRPr="00392F78">
        <w:rPr>
          <w:rFonts w:ascii="Century Gothic" w:eastAsia="Calibri" w:hAnsi="Century Gothic" w:cs="Arial"/>
          <w:b/>
          <w:u w:val="single"/>
          <w:lang w:val="en-GB"/>
        </w:rPr>
        <w:t xml:space="preserve"> School</w:t>
      </w:r>
      <w:r w:rsidR="00E719A9" w:rsidRPr="00392F78">
        <w:rPr>
          <w:rFonts w:ascii="Century Gothic" w:eastAsia="Calibri" w:hAnsi="Century Gothic" w:cs="Arial"/>
          <w:b/>
          <w:u w:val="single"/>
          <w:lang w:val="en-GB"/>
        </w:rPr>
        <w:t xml:space="preserve"> staff support my child? </w:t>
      </w:r>
    </w:p>
    <w:p w:rsidR="00E719A9" w:rsidRPr="00392F78" w:rsidRDefault="00F811FD" w:rsidP="00E719A9">
      <w:pPr>
        <w:spacing w:after="200" w:line="276" w:lineRule="auto"/>
        <w:rPr>
          <w:rFonts w:ascii="Century Gothic" w:eastAsia="Calibri" w:hAnsi="Century Gothic" w:cs="Arial"/>
          <w:lang w:val="en-GB"/>
        </w:rPr>
      </w:pPr>
      <w:r>
        <w:rPr>
          <w:rFonts w:ascii="Century Gothic" w:eastAsia="Calibri" w:hAnsi="Century Gothic" w:cs="Arial"/>
          <w:lang w:val="en-GB"/>
        </w:rPr>
        <w:t>All Saints CE</w:t>
      </w:r>
      <w:r w:rsidR="00C34CDD" w:rsidRPr="00392F78">
        <w:rPr>
          <w:rFonts w:ascii="Century Gothic" w:eastAsia="Calibri" w:hAnsi="Century Gothic" w:cs="Arial"/>
          <w:lang w:val="en-GB"/>
        </w:rPr>
        <w:t xml:space="preserve"> First School</w:t>
      </w:r>
      <w:r w:rsidR="00E719A9" w:rsidRPr="00392F78">
        <w:rPr>
          <w:rFonts w:ascii="Century Gothic" w:eastAsia="Calibri" w:hAnsi="Century Gothic" w:cs="Arial"/>
          <w:lang w:val="en-GB"/>
        </w:rPr>
        <w:t xml:space="preserve"> are committed to providing quality first teaching for all. Teaching staff will support individuals at an appropriate level through effective differentiation and appropriate classroom adjustments. All staff are expected to take full </w:t>
      </w:r>
      <w:r w:rsidR="00E719A9" w:rsidRPr="00392F78">
        <w:rPr>
          <w:rFonts w:ascii="Century Gothic" w:eastAsia="Calibri" w:hAnsi="Century Gothic" w:cs="Arial"/>
          <w:lang w:val="en-GB"/>
        </w:rPr>
        <w:lastRenderedPageBreak/>
        <w:t xml:space="preserve">responsibility for the progress and achievement of all learners in their classroom including those with SEND.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Additional support may be provided following up to date assessment of the pupil’s needs. The support will follow the SEND Code of Practice Plan, Assess, Do, Review and will work towards clear outcomes. Additional support includes: </w:t>
      </w:r>
    </w:p>
    <w:p w:rsidR="00C34CDD" w:rsidRPr="00392F78" w:rsidRDefault="00E719A9" w:rsidP="00E719A9">
      <w:pPr>
        <w:spacing w:after="200" w:line="276" w:lineRule="auto"/>
        <w:rPr>
          <w:rFonts w:ascii="Century Gothic" w:eastAsia="Calibri" w:hAnsi="Century Gothic" w:cs="Arial"/>
          <w:b/>
          <w:lang w:val="en-GB"/>
        </w:rPr>
      </w:pPr>
      <w:r w:rsidRPr="00392F78">
        <w:rPr>
          <w:rFonts w:ascii="Century Gothic" w:eastAsia="Calibri" w:hAnsi="Century Gothic" w:cs="Arial"/>
          <w:lang w:val="en-GB"/>
        </w:rPr>
        <w:t xml:space="preserve"> </w:t>
      </w:r>
      <w:r w:rsidRPr="00392F78">
        <w:rPr>
          <w:rFonts w:ascii="Century Gothic" w:eastAsia="Calibri" w:hAnsi="Century Gothic" w:cs="Arial"/>
          <w:b/>
          <w:lang w:val="en-GB"/>
        </w:rPr>
        <w:t xml:space="preserve">In The Classroom </w:t>
      </w:r>
    </w:p>
    <w:p w:rsidR="00C34CDD" w:rsidRPr="00392F78" w:rsidRDefault="00E719A9" w:rsidP="00C34CDD">
      <w:pPr>
        <w:numPr>
          <w:ilvl w:val="0"/>
          <w:numId w:val="16"/>
        </w:num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Dyslexia Friendly Teaching </w:t>
      </w:r>
    </w:p>
    <w:p w:rsidR="00C34CDD" w:rsidRPr="00392F78" w:rsidRDefault="00E719A9" w:rsidP="00C34CDD">
      <w:pPr>
        <w:numPr>
          <w:ilvl w:val="0"/>
          <w:numId w:val="16"/>
        </w:num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Teaching Support </w:t>
      </w:r>
      <w:r w:rsidR="00C34CDD" w:rsidRPr="00392F78">
        <w:rPr>
          <w:rFonts w:ascii="Century Gothic" w:eastAsia="Calibri" w:hAnsi="Century Gothic" w:cs="Arial"/>
          <w:lang w:val="en-GB"/>
        </w:rPr>
        <w:t>Assistant</w:t>
      </w:r>
    </w:p>
    <w:p w:rsidR="00C34CDD" w:rsidRPr="00392F78" w:rsidRDefault="00C34CDD" w:rsidP="00C34CDD">
      <w:pPr>
        <w:numPr>
          <w:ilvl w:val="0"/>
          <w:numId w:val="16"/>
        </w:numPr>
        <w:spacing w:after="200" w:line="276" w:lineRule="auto"/>
        <w:rPr>
          <w:rFonts w:ascii="Century Gothic" w:eastAsia="Calibri" w:hAnsi="Century Gothic" w:cs="Arial"/>
          <w:lang w:val="en-GB"/>
        </w:rPr>
      </w:pPr>
      <w:r w:rsidRPr="00392F78">
        <w:rPr>
          <w:rFonts w:ascii="Century Gothic" w:eastAsia="Calibri" w:hAnsi="Century Gothic" w:cs="Arial"/>
          <w:lang w:val="en-GB"/>
        </w:rPr>
        <w:t>Ipads</w:t>
      </w:r>
      <w:r w:rsidR="0081656C" w:rsidRPr="00392F78">
        <w:rPr>
          <w:rFonts w:ascii="Century Gothic" w:eastAsia="Calibri" w:hAnsi="Century Gothic" w:cs="Arial"/>
          <w:lang w:val="en-GB"/>
        </w:rPr>
        <w:t>/laptops</w:t>
      </w:r>
    </w:p>
    <w:p w:rsidR="00C34CDD" w:rsidRPr="00392F78" w:rsidRDefault="00C34CDD" w:rsidP="00C34CDD">
      <w:pPr>
        <w:numPr>
          <w:ilvl w:val="0"/>
          <w:numId w:val="16"/>
        </w:num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Resources – reading rulers, pencil grips, visual timetables, quiet area, </w:t>
      </w:r>
    </w:p>
    <w:p w:rsidR="00C34CDD" w:rsidRPr="00392F78" w:rsidRDefault="00C34CDD" w:rsidP="0081656C">
      <w:pPr>
        <w:spacing w:after="200" w:line="276" w:lineRule="auto"/>
        <w:rPr>
          <w:rFonts w:ascii="Century Gothic" w:eastAsia="Calibri" w:hAnsi="Century Gothic" w:cs="Arial"/>
          <w:b/>
          <w:lang w:val="en-GB"/>
        </w:rPr>
      </w:pPr>
      <w:r w:rsidRPr="00392F78">
        <w:rPr>
          <w:rFonts w:ascii="Century Gothic" w:eastAsia="Calibri" w:hAnsi="Century Gothic" w:cs="Arial"/>
          <w:b/>
          <w:lang w:val="en-GB"/>
        </w:rPr>
        <w:t>Small Group</w:t>
      </w:r>
      <w:r w:rsidR="00E719A9" w:rsidRPr="00392F78">
        <w:rPr>
          <w:rFonts w:ascii="Century Gothic" w:eastAsia="Calibri" w:hAnsi="Century Gothic" w:cs="Arial"/>
          <w:b/>
          <w:lang w:val="en-GB"/>
        </w:rPr>
        <w:t xml:space="preserve"> </w:t>
      </w:r>
    </w:p>
    <w:p w:rsidR="00C34CDD" w:rsidRPr="00392F78" w:rsidRDefault="00C34CDD" w:rsidP="00C34CDD">
      <w:pPr>
        <w:numPr>
          <w:ilvl w:val="0"/>
          <w:numId w:val="17"/>
        </w:numPr>
        <w:spacing w:after="200" w:line="276" w:lineRule="auto"/>
        <w:rPr>
          <w:rFonts w:ascii="Century Gothic" w:eastAsia="Calibri" w:hAnsi="Century Gothic" w:cs="Arial"/>
          <w:b/>
          <w:lang w:val="en-GB"/>
        </w:rPr>
      </w:pPr>
      <w:r w:rsidRPr="00392F78">
        <w:rPr>
          <w:rFonts w:ascii="Century Gothic" w:eastAsia="Calibri" w:hAnsi="Century Gothic" w:cs="Arial"/>
          <w:lang w:val="en-GB"/>
        </w:rPr>
        <w:t>Additional Maths</w:t>
      </w:r>
      <w:r w:rsidR="00123AD6" w:rsidRPr="00392F78">
        <w:rPr>
          <w:rFonts w:ascii="Century Gothic" w:eastAsia="Calibri" w:hAnsi="Century Gothic" w:cs="Arial"/>
          <w:lang w:val="en-GB"/>
        </w:rPr>
        <w:t xml:space="preserve"> </w:t>
      </w:r>
    </w:p>
    <w:p w:rsidR="00C34CDD" w:rsidRPr="00392F78" w:rsidRDefault="00C34CDD" w:rsidP="00C34CDD">
      <w:pPr>
        <w:numPr>
          <w:ilvl w:val="0"/>
          <w:numId w:val="17"/>
        </w:numPr>
        <w:spacing w:after="200" w:line="276" w:lineRule="auto"/>
        <w:rPr>
          <w:rFonts w:ascii="Century Gothic" w:eastAsia="Calibri" w:hAnsi="Century Gothic" w:cs="Arial"/>
          <w:b/>
          <w:lang w:val="en-GB"/>
        </w:rPr>
      </w:pPr>
      <w:r w:rsidRPr="00392F78">
        <w:rPr>
          <w:rFonts w:ascii="Century Gothic" w:eastAsia="Calibri" w:hAnsi="Century Gothic" w:cs="Arial"/>
          <w:lang w:val="en-GB"/>
        </w:rPr>
        <w:t>Additional Phonics</w:t>
      </w:r>
    </w:p>
    <w:p w:rsidR="00C34CDD" w:rsidRPr="00392F78" w:rsidRDefault="00C34CDD" w:rsidP="00C34CDD">
      <w:pPr>
        <w:numPr>
          <w:ilvl w:val="0"/>
          <w:numId w:val="17"/>
        </w:numPr>
        <w:spacing w:after="200" w:line="276" w:lineRule="auto"/>
        <w:rPr>
          <w:rFonts w:ascii="Century Gothic" w:eastAsia="Calibri" w:hAnsi="Century Gothic" w:cs="Arial"/>
          <w:lang w:val="en-GB"/>
        </w:rPr>
      </w:pPr>
      <w:r w:rsidRPr="00392F78">
        <w:rPr>
          <w:rFonts w:ascii="Century Gothic" w:eastAsia="Calibri" w:hAnsi="Century Gothic" w:cs="Arial"/>
          <w:lang w:val="en-GB"/>
        </w:rPr>
        <w:t>Additional Writing</w:t>
      </w:r>
    </w:p>
    <w:p w:rsidR="00C34CDD" w:rsidRPr="00392F78" w:rsidRDefault="00C34CDD" w:rsidP="00C34CDD">
      <w:pPr>
        <w:numPr>
          <w:ilvl w:val="0"/>
          <w:numId w:val="17"/>
        </w:numPr>
        <w:spacing w:after="200" w:line="276" w:lineRule="auto"/>
        <w:rPr>
          <w:rFonts w:ascii="Century Gothic" w:eastAsia="Calibri" w:hAnsi="Century Gothic" w:cs="Arial"/>
          <w:lang w:val="en-GB"/>
        </w:rPr>
      </w:pPr>
      <w:r w:rsidRPr="00392F78">
        <w:rPr>
          <w:rFonts w:ascii="Century Gothic" w:eastAsia="Calibri" w:hAnsi="Century Gothic" w:cs="Arial"/>
          <w:lang w:val="en-GB"/>
        </w:rPr>
        <w:t>Additional reading</w:t>
      </w:r>
    </w:p>
    <w:p w:rsidR="00C34CDD" w:rsidRPr="00392F78" w:rsidRDefault="00462931" w:rsidP="00C34CDD">
      <w:pPr>
        <w:spacing w:after="200" w:line="276" w:lineRule="auto"/>
        <w:rPr>
          <w:rFonts w:ascii="Century Gothic" w:eastAsia="Calibri" w:hAnsi="Century Gothic" w:cs="Arial"/>
          <w:b/>
          <w:lang w:val="en-GB"/>
        </w:rPr>
      </w:pPr>
      <w:r w:rsidRPr="00392F78">
        <w:rPr>
          <w:rFonts w:ascii="Century Gothic" w:eastAsia="Calibri" w:hAnsi="Century Gothic" w:cs="Arial"/>
          <w:b/>
          <w:lang w:val="en-GB"/>
        </w:rPr>
        <w:t xml:space="preserve">One – To – One </w:t>
      </w:r>
    </w:p>
    <w:p w:rsidR="0081656C" w:rsidRPr="00392F78" w:rsidRDefault="00123AD6" w:rsidP="00462931">
      <w:pPr>
        <w:numPr>
          <w:ilvl w:val="0"/>
          <w:numId w:val="18"/>
        </w:numPr>
        <w:spacing w:after="200" w:line="276" w:lineRule="auto"/>
        <w:rPr>
          <w:rFonts w:ascii="Century Gothic" w:eastAsia="Calibri" w:hAnsi="Century Gothic" w:cs="Arial"/>
          <w:lang w:val="en-GB"/>
        </w:rPr>
      </w:pPr>
      <w:r w:rsidRPr="00392F78">
        <w:rPr>
          <w:rFonts w:ascii="Century Gothic" w:eastAsia="Calibri" w:hAnsi="Century Gothic" w:cs="Arial"/>
          <w:lang w:val="en-GB"/>
        </w:rPr>
        <w:t>Precision Teaching</w:t>
      </w:r>
    </w:p>
    <w:p w:rsidR="00462931" w:rsidRPr="00392F78" w:rsidRDefault="00462931" w:rsidP="00462931">
      <w:pPr>
        <w:numPr>
          <w:ilvl w:val="0"/>
          <w:numId w:val="18"/>
        </w:numPr>
        <w:spacing w:after="200" w:line="276" w:lineRule="auto"/>
        <w:rPr>
          <w:rFonts w:ascii="Century Gothic" w:eastAsia="Calibri" w:hAnsi="Century Gothic" w:cs="Arial"/>
          <w:lang w:val="en-GB"/>
        </w:rPr>
      </w:pPr>
      <w:r w:rsidRPr="00392F78">
        <w:rPr>
          <w:rFonts w:ascii="Century Gothic" w:eastAsia="Calibri" w:hAnsi="Century Gothic" w:cs="Arial"/>
          <w:lang w:val="en-GB"/>
        </w:rPr>
        <w:t>Maths</w:t>
      </w:r>
    </w:p>
    <w:p w:rsidR="00462931" w:rsidRPr="00392F78" w:rsidRDefault="00462931" w:rsidP="00462931">
      <w:pPr>
        <w:numPr>
          <w:ilvl w:val="0"/>
          <w:numId w:val="18"/>
        </w:numPr>
        <w:spacing w:after="200" w:line="276" w:lineRule="auto"/>
        <w:rPr>
          <w:rFonts w:ascii="Century Gothic" w:eastAsia="Calibri" w:hAnsi="Century Gothic" w:cs="Arial"/>
          <w:lang w:val="en-GB"/>
        </w:rPr>
      </w:pPr>
      <w:r w:rsidRPr="00392F78">
        <w:rPr>
          <w:rFonts w:ascii="Century Gothic" w:eastAsia="Calibri" w:hAnsi="Century Gothic" w:cs="Arial"/>
          <w:lang w:val="en-GB"/>
        </w:rPr>
        <w:t>English</w:t>
      </w:r>
    </w:p>
    <w:p w:rsidR="00462931" w:rsidRPr="00392F78" w:rsidRDefault="00462931" w:rsidP="00462931">
      <w:pPr>
        <w:numPr>
          <w:ilvl w:val="0"/>
          <w:numId w:val="18"/>
        </w:numPr>
        <w:spacing w:after="200" w:line="276" w:lineRule="auto"/>
        <w:rPr>
          <w:rFonts w:ascii="Century Gothic" w:eastAsia="Calibri" w:hAnsi="Century Gothic" w:cs="Arial"/>
          <w:lang w:val="en-GB"/>
        </w:rPr>
      </w:pPr>
      <w:r w:rsidRPr="00392F78">
        <w:rPr>
          <w:rFonts w:ascii="Century Gothic" w:eastAsia="Calibri" w:hAnsi="Century Gothic" w:cs="Arial"/>
          <w:lang w:val="en-GB"/>
        </w:rPr>
        <w:t>Phonics</w:t>
      </w:r>
    </w:p>
    <w:p w:rsidR="00462931" w:rsidRPr="00392F78" w:rsidRDefault="00462931" w:rsidP="00462931">
      <w:pPr>
        <w:numPr>
          <w:ilvl w:val="0"/>
          <w:numId w:val="18"/>
        </w:numPr>
        <w:spacing w:after="200" w:line="276" w:lineRule="auto"/>
        <w:rPr>
          <w:rFonts w:ascii="Century Gothic" w:eastAsia="Calibri" w:hAnsi="Century Gothic" w:cs="Arial"/>
          <w:lang w:val="en-GB"/>
        </w:rPr>
      </w:pPr>
      <w:r w:rsidRPr="00392F78">
        <w:rPr>
          <w:rFonts w:ascii="Century Gothic" w:eastAsia="Calibri" w:hAnsi="Century Gothic" w:cs="Arial"/>
          <w:lang w:val="en-GB"/>
        </w:rPr>
        <w:t>Reading</w:t>
      </w:r>
    </w:p>
    <w:p w:rsidR="00462931" w:rsidRPr="00392F78" w:rsidRDefault="00462931" w:rsidP="00462931">
      <w:pPr>
        <w:numPr>
          <w:ilvl w:val="0"/>
          <w:numId w:val="18"/>
        </w:numPr>
        <w:spacing w:after="200" w:line="276" w:lineRule="auto"/>
        <w:rPr>
          <w:rFonts w:ascii="Century Gothic" w:eastAsia="Calibri" w:hAnsi="Century Gothic" w:cs="Arial"/>
          <w:lang w:val="en-GB"/>
        </w:rPr>
      </w:pPr>
      <w:r w:rsidRPr="00392F78">
        <w:rPr>
          <w:rFonts w:ascii="Century Gothic" w:eastAsia="Calibri" w:hAnsi="Century Gothic" w:cs="Arial"/>
          <w:lang w:val="en-GB"/>
        </w:rPr>
        <w:t>Social and emotional support</w:t>
      </w:r>
      <w:r w:rsidR="00123AD6" w:rsidRPr="00392F78">
        <w:rPr>
          <w:rFonts w:ascii="Century Gothic" w:eastAsia="Calibri" w:hAnsi="Century Gothic" w:cs="Arial"/>
          <w:lang w:val="en-GB"/>
        </w:rPr>
        <w:t xml:space="preserve"> </w:t>
      </w:r>
    </w:p>
    <w:p w:rsidR="00462931" w:rsidRPr="00392F78" w:rsidRDefault="00462931" w:rsidP="00462931">
      <w:pPr>
        <w:numPr>
          <w:ilvl w:val="0"/>
          <w:numId w:val="18"/>
        </w:numPr>
        <w:spacing w:after="200" w:line="276" w:lineRule="auto"/>
        <w:rPr>
          <w:rFonts w:ascii="Century Gothic" w:eastAsia="Calibri" w:hAnsi="Century Gothic" w:cs="Arial"/>
          <w:lang w:val="en-GB"/>
        </w:rPr>
      </w:pPr>
      <w:r w:rsidRPr="00392F78">
        <w:rPr>
          <w:rFonts w:ascii="Century Gothic" w:eastAsia="Calibri" w:hAnsi="Century Gothic" w:cs="Arial"/>
          <w:lang w:val="en-GB"/>
        </w:rPr>
        <w:t>1:1 teacher/pupil discussions</w:t>
      </w:r>
    </w:p>
    <w:p w:rsidR="00462931" w:rsidRPr="00392F78" w:rsidRDefault="00462931" w:rsidP="00462931">
      <w:pPr>
        <w:spacing w:after="200" w:line="276" w:lineRule="auto"/>
        <w:ind w:left="720"/>
        <w:rPr>
          <w:rFonts w:ascii="Century Gothic" w:eastAsia="Calibri" w:hAnsi="Century Gothic" w:cs="Arial"/>
          <w:lang w:val="en-GB"/>
        </w:rPr>
      </w:pPr>
    </w:p>
    <w:p w:rsidR="00E719A9" w:rsidRPr="00392F78" w:rsidRDefault="00E719A9" w:rsidP="00E719A9">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 xml:space="preserve">How is the curriculum matched to my child’s needs?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When a pupil is identified as having SEND their work will be differentiated (made appropriate to their learning level) by the class teacher to enable them to enjoy equal </w:t>
      </w:r>
      <w:r w:rsidRPr="00392F78">
        <w:rPr>
          <w:rFonts w:ascii="Century Gothic" w:eastAsia="Calibri" w:hAnsi="Century Gothic" w:cs="Arial"/>
          <w:lang w:val="en-GB"/>
        </w:rPr>
        <w:lastRenderedPageBreak/>
        <w:t>access to t</w:t>
      </w:r>
      <w:r w:rsidR="00462931" w:rsidRPr="00392F78">
        <w:rPr>
          <w:rFonts w:ascii="Century Gothic" w:eastAsia="Calibri" w:hAnsi="Century Gothic" w:cs="Arial"/>
          <w:lang w:val="en-GB"/>
        </w:rPr>
        <w:t xml:space="preserve">he curriculum. </w:t>
      </w:r>
      <w:r w:rsidR="00F811FD">
        <w:rPr>
          <w:rFonts w:ascii="Century Gothic" w:eastAsia="Calibri" w:hAnsi="Century Gothic" w:cs="Arial"/>
          <w:lang w:val="en-GB"/>
        </w:rPr>
        <w:t>All Saints CE</w:t>
      </w:r>
      <w:r w:rsidR="00123AD6" w:rsidRPr="00392F78">
        <w:rPr>
          <w:rFonts w:ascii="Century Gothic" w:eastAsia="Calibri" w:hAnsi="Century Gothic" w:cs="Arial"/>
          <w:lang w:val="en-GB"/>
        </w:rPr>
        <w:t xml:space="preserve"> First School offers a topic based curriculum delivered</w:t>
      </w:r>
      <w:r w:rsidRPr="00392F78">
        <w:rPr>
          <w:rFonts w:ascii="Century Gothic" w:eastAsia="Calibri" w:hAnsi="Century Gothic" w:cs="Arial"/>
          <w:lang w:val="en-GB"/>
        </w:rPr>
        <w:t xml:space="preserve"> eac</w:t>
      </w:r>
      <w:r w:rsidR="00123AD6" w:rsidRPr="00392F78">
        <w:rPr>
          <w:rFonts w:ascii="Century Gothic" w:eastAsia="Calibri" w:hAnsi="Century Gothic" w:cs="Arial"/>
          <w:lang w:val="en-GB"/>
        </w:rPr>
        <w:t>h half term</w:t>
      </w:r>
      <w:r w:rsidR="00462931" w:rsidRPr="00392F78">
        <w:rPr>
          <w:rFonts w:ascii="Century Gothic" w:eastAsia="Calibri" w:hAnsi="Century Gothic" w:cs="Arial"/>
          <w:lang w:val="en-GB"/>
        </w:rPr>
        <w:t xml:space="preserve">.  </w:t>
      </w:r>
      <w:r w:rsidRPr="00392F78">
        <w:rPr>
          <w:rFonts w:ascii="Century Gothic" w:eastAsia="Calibri" w:hAnsi="Century Gothic" w:cs="Arial"/>
          <w:lang w:val="en-GB"/>
        </w:rPr>
        <w:t>Less</w:t>
      </w:r>
      <w:r w:rsidR="0081656C" w:rsidRPr="00392F78">
        <w:rPr>
          <w:rFonts w:ascii="Century Gothic" w:eastAsia="Calibri" w:hAnsi="Century Gothic" w:cs="Arial"/>
          <w:lang w:val="en-GB"/>
        </w:rPr>
        <w:t>ons will be linked to this topic</w:t>
      </w:r>
      <w:r w:rsidRPr="00392F78">
        <w:rPr>
          <w:rFonts w:ascii="Century Gothic" w:eastAsia="Calibri" w:hAnsi="Century Gothic" w:cs="Arial"/>
          <w:lang w:val="en-GB"/>
        </w:rPr>
        <w:t xml:space="preserve">. If appropriate a Teaching Assistant will be allocated to support children within the classroom or deliver an additional intervention. Progress will be monitored and matched to the agreed learning objectives. The Teaching Assistant will not replace the role of the class teacher. Their aim will be to support learning and help pupils to develop independent learning skills. Where necessary, an intervention plan or provision map will be provided outlining the support offered to your child. This will also be used to monitor and track progress.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A termly review meeting wil</w:t>
      </w:r>
      <w:r w:rsidR="00462931" w:rsidRPr="00392F78">
        <w:rPr>
          <w:rFonts w:ascii="Century Gothic" w:eastAsia="Calibri" w:hAnsi="Century Gothic" w:cs="Arial"/>
          <w:lang w:val="en-GB"/>
        </w:rPr>
        <w:t>l be offered each term in addition to Parent’s Evening</w:t>
      </w:r>
      <w:r w:rsidRPr="00392F78">
        <w:rPr>
          <w:rFonts w:ascii="Century Gothic" w:eastAsia="Calibri" w:hAnsi="Century Gothic" w:cs="Arial"/>
          <w:lang w:val="en-GB"/>
        </w:rPr>
        <w:t xml:space="preserve">. More frequent reviews will be offered through the EHA (Early Help Assessment) process or if your child has an EHCP (Education Health Care Plan). Following review, if your child’s needs have been met and you agree with this, they will be removed from the SEND register.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p>
    <w:p w:rsidR="00DD17C5" w:rsidRPr="00392F78" w:rsidRDefault="00DD17C5" w:rsidP="00E719A9">
      <w:pPr>
        <w:spacing w:after="200" w:line="276" w:lineRule="auto"/>
        <w:rPr>
          <w:rFonts w:ascii="Century Gothic" w:eastAsia="Calibri" w:hAnsi="Century Gothic" w:cs="Arial"/>
          <w:lang w:val="en-GB"/>
        </w:rPr>
      </w:pPr>
    </w:p>
    <w:p w:rsidR="00E719A9" w:rsidRPr="00392F78" w:rsidRDefault="00E719A9" w:rsidP="00E719A9">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 xml:space="preserve">How will I know how well my child is doing?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At the end of each term your child’s progress will be assessed using a variety of assessment and tracking tools in school. We also monitor progress in areas of Behaviour, Socia</w:t>
      </w:r>
      <w:r w:rsidR="00462931" w:rsidRPr="00392F78">
        <w:rPr>
          <w:rFonts w:ascii="Century Gothic" w:eastAsia="Calibri" w:hAnsi="Century Gothic" w:cs="Arial"/>
          <w:lang w:val="en-GB"/>
        </w:rPr>
        <w:t>l and Mental Health</w:t>
      </w:r>
      <w:r w:rsidRPr="00392F78">
        <w:rPr>
          <w:rFonts w:ascii="Century Gothic" w:eastAsia="Calibri" w:hAnsi="Century Gothic" w:cs="Arial"/>
          <w:lang w:val="en-GB"/>
        </w:rPr>
        <w:t xml:space="preserve">. Attendance and behaviour </w:t>
      </w:r>
      <w:r w:rsidR="0758D4FF" w:rsidRPr="00392F78">
        <w:rPr>
          <w:rFonts w:ascii="Century Gothic" w:eastAsia="Calibri" w:hAnsi="Century Gothic" w:cs="Arial"/>
          <w:lang w:val="en-GB"/>
        </w:rPr>
        <w:t>are</w:t>
      </w:r>
      <w:r w:rsidRPr="00392F78">
        <w:rPr>
          <w:rFonts w:ascii="Century Gothic" w:eastAsia="Calibri" w:hAnsi="Century Gothic" w:cs="Arial"/>
          <w:lang w:val="en-GB"/>
        </w:rPr>
        <w:t xml:space="preserve"> also monitored and provide</w:t>
      </w:r>
      <w:r w:rsidR="00462931" w:rsidRPr="00392F78">
        <w:rPr>
          <w:rFonts w:ascii="Century Gothic" w:eastAsia="Calibri" w:hAnsi="Century Gothic" w:cs="Arial"/>
          <w:lang w:val="en-GB"/>
        </w:rPr>
        <w:t>d in the termly progress meeting</w:t>
      </w:r>
      <w:r w:rsidRPr="00392F78">
        <w:rPr>
          <w:rFonts w:ascii="Century Gothic" w:eastAsia="Calibri" w:hAnsi="Century Gothic" w:cs="Arial"/>
          <w:lang w:val="en-GB"/>
        </w:rPr>
        <w:t xml:space="preserve"> for Parents</w:t>
      </w:r>
      <w:r w:rsidR="00462931" w:rsidRPr="00392F78">
        <w:rPr>
          <w:rFonts w:ascii="Century Gothic" w:eastAsia="Calibri" w:hAnsi="Century Gothic" w:cs="Arial"/>
          <w:lang w:val="en-GB"/>
        </w:rPr>
        <w:t xml:space="preserve"> where relevant</w:t>
      </w:r>
      <w:r w:rsidRPr="00392F78">
        <w:rPr>
          <w:rFonts w:ascii="Century Gothic" w:eastAsia="Calibri" w:hAnsi="Century Gothic" w:cs="Arial"/>
          <w:lang w:val="en-GB"/>
        </w:rPr>
        <w:t xml:space="preserve">. Some pupils may be offered a Home/School link book which provides a daily log of activity. These may be used to provide information for parents when a child has communication difficulties, behaviour and emotional difficulties or needs to have a specific record as evidence for either school, parents or an outside agency. The link books are always used to promote positive communication and should not be viewed as a punishment.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p>
    <w:p w:rsidR="00E719A9" w:rsidRPr="00392F78" w:rsidRDefault="00E719A9" w:rsidP="5FEC3172">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What support is offered for my child’s overall wellbeing?</w:t>
      </w:r>
      <w:r w:rsidRPr="00392F78">
        <w:rPr>
          <w:rFonts w:ascii="Century Gothic" w:eastAsia="Calibri" w:hAnsi="Century Gothic" w:cs="Arial"/>
          <w:b/>
          <w:lang w:val="en-GB"/>
        </w:rPr>
        <w:t xml:space="preserve">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We take care to oversee the progress of every pupil and hold Pupil Progress meetings between staff every term. We discuss, alongside academic progress, your child’s wellbeing and factors which may contribute towards any difficulty in school. These include attendance, illness, family issues and any known pastoral concerns. We value parent information and encourage good communication links. Please let us know if your child is worried, anxious or has experienced changes within family circumstances. We have a variety of useful charity contacts that provide sensitive help and support to both children and parents experiencing difficulties. With consent we can also refer to YESS who offer counselling and 1:1 work for children who are struggling emotionally in school; or we may </w:t>
      </w:r>
      <w:r w:rsidRPr="00392F78">
        <w:rPr>
          <w:rFonts w:ascii="Century Gothic" w:eastAsia="Calibri" w:hAnsi="Century Gothic" w:cs="Arial"/>
          <w:lang w:val="en-GB"/>
        </w:rPr>
        <w:lastRenderedPageBreak/>
        <w:t xml:space="preserve">offer HOPE which is delivered as a 6 week programme.  If your child has medical needs a Care Plan will be provided and circulated to all relevant staff. </w:t>
      </w:r>
    </w:p>
    <w:p w:rsidR="00E719A9" w:rsidRPr="00392F78" w:rsidRDefault="00E719A9" w:rsidP="5FEC3172">
      <w:pPr>
        <w:spacing w:after="200" w:line="276" w:lineRule="auto"/>
        <w:rPr>
          <w:rFonts w:ascii="Century Gothic" w:eastAsia="Calibri" w:hAnsi="Century Gothic" w:cs="Arial"/>
          <w:b/>
          <w:lang w:val="en-GB"/>
        </w:rPr>
      </w:pPr>
      <w:r w:rsidRPr="00392F78">
        <w:rPr>
          <w:rFonts w:ascii="Century Gothic" w:eastAsia="Calibri" w:hAnsi="Century Gothic" w:cs="Arial"/>
          <w:lang w:val="en-GB"/>
        </w:rPr>
        <w:t xml:space="preserve"> </w:t>
      </w:r>
    </w:p>
    <w:p w:rsidR="00E719A9" w:rsidRPr="00392F78" w:rsidRDefault="00E719A9" w:rsidP="5FEC3172">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 xml:space="preserve">What specialist support is available at </w:t>
      </w:r>
      <w:r w:rsidR="00F811FD">
        <w:rPr>
          <w:rFonts w:ascii="Century Gothic" w:eastAsia="Calibri" w:hAnsi="Century Gothic" w:cs="Arial"/>
          <w:b/>
          <w:u w:val="single"/>
          <w:lang w:val="en-GB"/>
        </w:rPr>
        <w:t>All Saints CE</w:t>
      </w:r>
      <w:r w:rsidRPr="00392F78">
        <w:rPr>
          <w:rFonts w:ascii="Century Gothic" w:eastAsia="Calibri" w:hAnsi="Century Gothic" w:cs="Arial"/>
          <w:b/>
          <w:u w:val="single"/>
          <w:lang w:val="en-GB"/>
        </w:rPr>
        <w:t xml:space="preserve"> First School?</w:t>
      </w:r>
      <w:r w:rsidRPr="00392F78">
        <w:rPr>
          <w:rFonts w:ascii="Century Gothic" w:eastAsia="Calibri" w:hAnsi="Century Gothic" w:cs="Arial"/>
          <w:b/>
          <w:lang w:val="en-GB"/>
        </w:rPr>
        <w:t xml:space="preserve">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All Teaching Assistants have received training in a number of areas.</w:t>
      </w:r>
      <w:r w:rsidR="00F811FD">
        <w:rPr>
          <w:rFonts w:ascii="Century Gothic" w:eastAsia="Calibri" w:hAnsi="Century Gothic" w:cs="Arial"/>
          <w:lang w:val="en-GB"/>
        </w:rPr>
        <w:t xml:space="preserve"> Mrs Cairns</w:t>
      </w:r>
      <w:r w:rsidRPr="00392F78">
        <w:rPr>
          <w:rFonts w:ascii="Century Gothic" w:eastAsia="Calibri" w:hAnsi="Century Gothic" w:cs="Arial"/>
          <w:lang w:val="en-GB"/>
        </w:rPr>
        <w:t xml:space="preserve"> (SENDCO) has a number of years’ experience working with children with SEND from nursery to Year </w:t>
      </w:r>
      <w:r w:rsidR="09249B5E" w:rsidRPr="00392F78">
        <w:rPr>
          <w:rFonts w:ascii="Century Gothic" w:eastAsia="Calibri" w:hAnsi="Century Gothic" w:cs="Arial"/>
          <w:lang w:val="en-GB"/>
        </w:rPr>
        <w:t>4</w:t>
      </w:r>
      <w:r w:rsidR="0081656C" w:rsidRPr="00392F78">
        <w:rPr>
          <w:rFonts w:ascii="Century Gothic" w:eastAsia="Calibri" w:hAnsi="Century Gothic" w:cs="Arial"/>
          <w:lang w:val="en-GB"/>
        </w:rPr>
        <w:t>. She obtained a BEd (HONS) in 1994, Post Cert and Dip in Educational Management &amp; Leade</w:t>
      </w:r>
      <w:r w:rsidR="00DD17C5" w:rsidRPr="00392F78">
        <w:rPr>
          <w:rFonts w:ascii="Century Gothic" w:eastAsia="Calibri" w:hAnsi="Century Gothic" w:cs="Arial"/>
          <w:lang w:val="en-GB"/>
        </w:rPr>
        <w:t>r</w:t>
      </w:r>
      <w:r w:rsidR="0081656C" w:rsidRPr="00392F78">
        <w:rPr>
          <w:rFonts w:ascii="Century Gothic" w:eastAsia="Calibri" w:hAnsi="Century Gothic" w:cs="Arial"/>
          <w:lang w:val="en-GB"/>
        </w:rPr>
        <w:t>ship in 2003 and NPQH in 2004</w:t>
      </w:r>
      <w:r w:rsidRPr="00392F78">
        <w:rPr>
          <w:rFonts w:ascii="Century Gothic" w:eastAsia="Calibri" w:hAnsi="Century Gothic" w:cs="Arial"/>
          <w:lang w:val="en-GB"/>
        </w:rPr>
        <w:t xml:space="preserve"> and has worked full tim</w:t>
      </w:r>
      <w:r w:rsidR="53609A5C" w:rsidRPr="00392F78">
        <w:rPr>
          <w:rFonts w:ascii="Century Gothic" w:eastAsia="Calibri" w:hAnsi="Century Gothic" w:cs="Arial"/>
          <w:lang w:val="en-GB"/>
        </w:rPr>
        <w:t xml:space="preserve">e </w:t>
      </w:r>
      <w:r w:rsidR="0081656C" w:rsidRPr="00392F78">
        <w:rPr>
          <w:rFonts w:ascii="Century Gothic" w:eastAsia="Calibri" w:hAnsi="Century Gothic" w:cs="Arial"/>
          <w:lang w:val="en-GB"/>
        </w:rPr>
        <w:t xml:space="preserve">in education since 1994 and held the role of SENDCo from 2003.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Outside agency support includes: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School Nurse Team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Community Paediatrics (specialist Doctor and Nursing staff)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Autism Outreach Team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Speech &amp; Language Service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Educational Psychology Service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CAMHS Childhood &amp; Adolescent Mental Health Service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SENSS Special Support Advisory Teachers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Behaviour Support Team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Local Support Team (Family Support Workers)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MEAS Minority &amp; Ethnic Assessment Service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Physiotherapy Team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Occupational Team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Hearing Impairment Team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Family Support Service (Parent Partnership)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Social Services</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 HOPE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lastRenderedPageBreak/>
        <w:t xml:space="preserve"> If a referral is made to more than one service an EHA meeting will be arranged offering a </w:t>
      </w:r>
      <w:r w:rsidR="08E8B38D" w:rsidRPr="00392F78">
        <w:rPr>
          <w:rFonts w:ascii="Century Gothic" w:eastAsia="Calibri" w:hAnsi="Century Gothic" w:cs="Arial"/>
          <w:lang w:val="en-GB"/>
        </w:rPr>
        <w:t>multi-agency</w:t>
      </w:r>
      <w:r w:rsidRPr="00392F78">
        <w:rPr>
          <w:rFonts w:ascii="Century Gothic" w:eastAsia="Calibri" w:hAnsi="Century Gothic" w:cs="Arial"/>
          <w:lang w:val="en-GB"/>
        </w:rPr>
        <w:t xml:space="preserve"> approach of Plan, Action, Do, Review.  These agencies also offer regular staff training and information for parents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Staff SEND training 2021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Asthma Awareness </w:t>
      </w:r>
    </w:p>
    <w:p w:rsidR="00E719A9" w:rsidRPr="00392F78" w:rsidRDefault="00E719A9" w:rsidP="5FEC3172">
      <w:pPr>
        <w:spacing w:after="200" w:line="276" w:lineRule="auto"/>
        <w:rPr>
          <w:rFonts w:ascii="Century Gothic" w:eastAsia="Calibri" w:hAnsi="Century Gothic" w:cs="Arial"/>
          <w:lang w:val="en-GB"/>
        </w:rPr>
      </w:pPr>
      <w:r w:rsidRPr="00392F78">
        <w:rPr>
          <w:rFonts w:ascii="Century Gothic" w:eastAsia="Calibri" w:hAnsi="Century Gothic" w:cs="Arial"/>
          <w:lang w:val="en-GB"/>
        </w:rPr>
        <w:t>▪</w:t>
      </w:r>
      <w:r w:rsidR="0081656C" w:rsidRPr="00392F78">
        <w:rPr>
          <w:rFonts w:ascii="Century Gothic" w:eastAsia="Calibri" w:hAnsi="Century Gothic" w:cs="Arial"/>
          <w:lang w:val="en-GB"/>
        </w:rPr>
        <w:t xml:space="preserve"> Anaphylaxis</w:t>
      </w:r>
      <w:r w:rsidRPr="00392F78">
        <w:rPr>
          <w:rFonts w:ascii="Century Gothic" w:eastAsia="Calibri" w:hAnsi="Century Gothic" w:cs="Arial"/>
          <w:lang w:val="en-GB"/>
        </w:rPr>
        <w:t xml:space="preserve"> Training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 Child Protection/ Safeguarding level 1-3</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p>
    <w:p w:rsidR="00E719A9" w:rsidRPr="00392F78" w:rsidRDefault="00E719A9" w:rsidP="37D185F3">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How is my child included in activities outside of the classroom including educational visits?</w:t>
      </w:r>
      <w:r w:rsidRPr="00392F78">
        <w:rPr>
          <w:rFonts w:ascii="Century Gothic" w:eastAsia="Calibri" w:hAnsi="Century Gothic" w:cs="Arial"/>
          <w:b/>
          <w:lang w:val="en-GB"/>
        </w:rPr>
        <w:t xml:space="preserve">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Children with additional needs are encouraged to fully participate in all school activities. All clubs and trips are offered and individual arrangements are planned in advance, including making risk assessments to ensure they are able to participate. Pupils with physical or medical needs are provided with a Care Plan which is reviewed before visits take place. Any potential issues will be discussed with parents and relevant staff made aware of concerns. Staff may receive additional training to support an activity. </w:t>
      </w:r>
    </w:p>
    <w:p w:rsidR="00E719A9" w:rsidRPr="00392F78" w:rsidRDefault="00E719A9" w:rsidP="37D185F3">
      <w:pPr>
        <w:spacing w:after="200" w:line="276" w:lineRule="auto"/>
        <w:rPr>
          <w:rFonts w:ascii="Century Gothic" w:eastAsia="Calibri" w:hAnsi="Century Gothic" w:cs="Arial"/>
          <w:lang w:val="en-GB"/>
        </w:rPr>
      </w:pPr>
    </w:p>
    <w:p w:rsidR="00E719A9" w:rsidRPr="00392F78" w:rsidRDefault="00E719A9" w:rsidP="00E719A9">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 xml:space="preserve">How Accessible is </w:t>
      </w:r>
      <w:r w:rsidR="00F811FD">
        <w:rPr>
          <w:rFonts w:ascii="Century Gothic" w:eastAsia="Calibri" w:hAnsi="Century Gothic" w:cs="Arial"/>
          <w:b/>
          <w:u w:val="single"/>
          <w:lang w:val="en-GB"/>
        </w:rPr>
        <w:t>All Saint</w:t>
      </w:r>
      <w:r w:rsidR="00123AD6" w:rsidRPr="00392F78">
        <w:rPr>
          <w:rFonts w:ascii="Century Gothic" w:eastAsia="Calibri" w:hAnsi="Century Gothic" w:cs="Arial"/>
          <w:b/>
          <w:u w:val="single"/>
          <w:lang w:val="en-GB"/>
        </w:rPr>
        <w:t>s</w:t>
      </w:r>
      <w:r w:rsidR="00F811FD">
        <w:rPr>
          <w:rFonts w:ascii="Century Gothic" w:eastAsia="Calibri" w:hAnsi="Century Gothic" w:cs="Arial"/>
          <w:b/>
          <w:u w:val="single"/>
          <w:lang w:val="en-GB"/>
        </w:rPr>
        <w:t xml:space="preserve"> CE</w:t>
      </w:r>
      <w:r w:rsidRPr="00392F78">
        <w:rPr>
          <w:rFonts w:ascii="Century Gothic" w:eastAsia="Calibri" w:hAnsi="Century Gothic" w:cs="Arial"/>
          <w:b/>
          <w:u w:val="single"/>
          <w:lang w:val="en-GB"/>
        </w:rPr>
        <w:t xml:space="preserve"> First School?</w:t>
      </w:r>
      <w:r w:rsidRPr="00392F78">
        <w:rPr>
          <w:rFonts w:ascii="Century Gothic" w:eastAsia="Calibri" w:hAnsi="Century Gothic" w:cs="Arial"/>
          <w:b/>
          <w:lang w:val="en-GB"/>
        </w:rPr>
        <w:t xml:space="preserv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Measures in place to enable access to school for pupils and parents include:       </w:t>
      </w:r>
    </w:p>
    <w:p w:rsidR="00E719A9" w:rsidRPr="00392F78" w:rsidRDefault="00E719A9" w:rsidP="37D185F3">
      <w:pPr>
        <w:spacing w:after="200" w:line="276" w:lineRule="auto"/>
        <w:rPr>
          <w:rFonts w:ascii="Century Gothic" w:eastAsia="Calibri" w:hAnsi="Century Gothic" w:cs="Arial"/>
          <w:highlight w:val="yellow"/>
          <w:lang w:val="en-GB"/>
        </w:rPr>
      </w:pPr>
      <w:r w:rsidRPr="00392F78">
        <w:rPr>
          <w:rFonts w:ascii="Century Gothic" w:eastAsia="Calibri" w:hAnsi="Century Gothic" w:cs="Arial"/>
          <w:lang w:val="en-GB"/>
        </w:rPr>
        <w:t>▪</w:t>
      </w:r>
      <w:r w:rsidR="0081656C" w:rsidRPr="00392F78">
        <w:rPr>
          <w:rFonts w:ascii="Century Gothic" w:eastAsia="Calibri" w:hAnsi="Century Gothic" w:cs="Arial"/>
          <w:lang w:val="en-GB"/>
        </w:rPr>
        <w:t xml:space="preserve"> All areas are accessible</w:t>
      </w:r>
      <w:r w:rsidRPr="00392F78">
        <w:rPr>
          <w:rFonts w:ascii="Century Gothic" w:eastAsia="Calibri" w:hAnsi="Century Gothic" w:cs="Arial"/>
          <w:lang w:val="en-GB"/>
        </w:rPr>
        <w:t xml:space="preserv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 A disabled toilet is available for staff and visitors.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All sinks have easy to operate taps.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The school has clear signage and has a regularly updated fire evacuation system in place. Pupils with a disability </w:t>
      </w:r>
      <w:r w:rsidR="7E154A92" w:rsidRPr="00392F78">
        <w:rPr>
          <w:rFonts w:ascii="Century Gothic" w:eastAsia="Calibri" w:hAnsi="Century Gothic" w:cs="Arial"/>
          <w:lang w:val="en-GB"/>
        </w:rPr>
        <w:t xml:space="preserve">would </w:t>
      </w:r>
      <w:r w:rsidRPr="00392F78">
        <w:rPr>
          <w:rFonts w:ascii="Century Gothic" w:eastAsia="Calibri" w:hAnsi="Century Gothic" w:cs="Arial"/>
          <w:lang w:val="en-GB"/>
        </w:rPr>
        <w:t>have a PEEP in place (Personal evacuation and exit plan)</w:t>
      </w:r>
      <w:r w:rsidR="2A0A9EBA" w:rsidRPr="00392F78">
        <w:rPr>
          <w:rFonts w:ascii="Century Gothic" w:eastAsia="Calibri" w:hAnsi="Century Gothic" w:cs="Arial"/>
          <w:lang w:val="en-GB"/>
        </w:rPr>
        <w:t>.</w:t>
      </w:r>
      <w:r w:rsidRPr="00392F78">
        <w:rPr>
          <w:rFonts w:ascii="Century Gothic" w:eastAsia="Calibri" w:hAnsi="Century Gothic" w:cs="Arial"/>
          <w:lang w:val="en-GB"/>
        </w:rPr>
        <w:t xml:space="preserv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The school has an accessibility policy which is regularly reviewed by governors.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Doors are widened to allow wheelchair access.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The reception window is at wheelchair user height</w:t>
      </w:r>
      <w:r w:rsidR="3071351E" w:rsidRPr="00392F78">
        <w:rPr>
          <w:rFonts w:ascii="Century Gothic" w:eastAsia="Calibri" w:hAnsi="Century Gothic" w:cs="Arial"/>
          <w:lang w:val="en-GB"/>
        </w:rPr>
        <w:t>.</w:t>
      </w:r>
      <w:r w:rsidRPr="00392F78">
        <w:rPr>
          <w:rFonts w:ascii="Century Gothic" w:eastAsia="Calibri" w:hAnsi="Century Gothic" w:cs="Arial"/>
          <w:lang w:val="en-GB"/>
        </w:rPr>
        <w:t xml:space="preserve">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Pupil need is frequently reviewed with outside agency support and risk assessments carried out to ensure safety and access at all times. Reasonable adjustments will be made for any child as and when the need arises. </w:t>
      </w:r>
    </w:p>
    <w:p w:rsidR="00E719A9" w:rsidRPr="00392F78" w:rsidRDefault="00E719A9" w:rsidP="00E719A9">
      <w:pPr>
        <w:spacing w:after="200" w:line="276" w:lineRule="auto"/>
        <w:rPr>
          <w:rFonts w:ascii="Century Gothic" w:eastAsia="Calibri" w:hAnsi="Century Gothic" w:cs="Arial"/>
          <w:b/>
          <w:lang w:val="en-GB"/>
        </w:rPr>
      </w:pPr>
      <w:r w:rsidRPr="00392F78">
        <w:rPr>
          <w:rFonts w:ascii="Century Gothic" w:eastAsia="Calibri" w:hAnsi="Century Gothic" w:cs="Arial"/>
          <w:lang w:val="en-GB"/>
        </w:rPr>
        <w:t xml:space="preserve"> </w:t>
      </w:r>
    </w:p>
    <w:p w:rsidR="00E719A9" w:rsidRPr="00392F78" w:rsidRDefault="00E719A9" w:rsidP="37D185F3">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What support is offered to my child o</w:t>
      </w:r>
      <w:r w:rsidR="00F10059" w:rsidRPr="00392F78">
        <w:rPr>
          <w:rFonts w:ascii="Century Gothic" w:eastAsia="Calibri" w:hAnsi="Century Gothic" w:cs="Arial"/>
          <w:b/>
          <w:u w:val="single"/>
          <w:lang w:val="en-GB"/>
        </w:rPr>
        <w:t>n transition to Middle S</w:t>
      </w:r>
      <w:r w:rsidRPr="00392F78">
        <w:rPr>
          <w:rFonts w:ascii="Century Gothic" w:eastAsia="Calibri" w:hAnsi="Century Gothic" w:cs="Arial"/>
          <w:b/>
          <w:u w:val="single"/>
          <w:lang w:val="en-GB"/>
        </w:rPr>
        <w:t>chool or when changing school?</w:t>
      </w:r>
      <w:r w:rsidRPr="00392F78">
        <w:rPr>
          <w:rFonts w:ascii="Century Gothic" w:eastAsia="Calibri" w:hAnsi="Century Gothic" w:cs="Arial"/>
          <w:b/>
          <w:lang w:val="en-GB"/>
        </w:rPr>
        <w:t xml:space="preserve"> </w:t>
      </w:r>
    </w:p>
    <w:p w:rsidR="00F1005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We have an established transition system i</w:t>
      </w:r>
      <w:r w:rsidR="00F10059" w:rsidRPr="00392F78">
        <w:rPr>
          <w:rFonts w:ascii="Century Gothic" w:eastAsia="Calibri" w:hAnsi="Century Gothic" w:cs="Arial"/>
          <w:lang w:val="en-GB"/>
        </w:rPr>
        <w:t>n place with all of the Middle S</w:t>
      </w:r>
      <w:r w:rsidRPr="00392F78">
        <w:rPr>
          <w:rFonts w:ascii="Century Gothic" w:eastAsia="Calibri" w:hAnsi="Century Gothic" w:cs="Arial"/>
          <w:lang w:val="en-GB"/>
        </w:rPr>
        <w:t>chool</w:t>
      </w:r>
      <w:r w:rsidR="00F10059" w:rsidRPr="00392F78">
        <w:rPr>
          <w:rFonts w:ascii="Century Gothic" w:eastAsia="Calibri" w:hAnsi="Century Gothic" w:cs="Arial"/>
          <w:lang w:val="en-GB"/>
        </w:rPr>
        <w:t>s</w:t>
      </w:r>
      <w:r w:rsidRPr="00392F78">
        <w:rPr>
          <w:rFonts w:ascii="Century Gothic" w:eastAsia="Calibri" w:hAnsi="Century Gothic" w:cs="Arial"/>
          <w:lang w:val="en-GB"/>
        </w:rPr>
        <w:t>. This includes</w:t>
      </w:r>
      <w:r w:rsidR="00F10059" w:rsidRPr="00392F78">
        <w:rPr>
          <w:rFonts w:ascii="Century Gothic" w:eastAsia="Calibri" w:hAnsi="Century Gothic" w:cs="Arial"/>
          <w:lang w:val="en-GB"/>
        </w:rPr>
        <w:t>:</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An additional transition visit which i</w:t>
      </w:r>
      <w:r w:rsidR="00F10059" w:rsidRPr="00392F78">
        <w:rPr>
          <w:rFonts w:ascii="Century Gothic" w:eastAsia="Calibri" w:hAnsi="Century Gothic" w:cs="Arial"/>
          <w:lang w:val="en-GB"/>
        </w:rPr>
        <w:t>ncludes a tour of the school</w:t>
      </w:r>
      <w:r w:rsidRPr="00392F78">
        <w:rPr>
          <w:rFonts w:ascii="Century Gothic" w:eastAsia="Calibri" w:hAnsi="Century Gothic" w:cs="Arial"/>
          <w:lang w:val="en-GB"/>
        </w:rPr>
        <w:t xml:space="preserve">. Children are encouraged to talk about any concerns they may have about changing school.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The </w:t>
      </w:r>
      <w:r w:rsidR="0C893FF8" w:rsidRPr="00392F78">
        <w:rPr>
          <w:rFonts w:ascii="Century Gothic" w:eastAsia="Calibri" w:hAnsi="Century Gothic" w:cs="Arial"/>
          <w:lang w:val="en-GB"/>
        </w:rPr>
        <w:t>class teacher</w:t>
      </w:r>
      <w:r w:rsidR="00F10059" w:rsidRPr="00392F78">
        <w:rPr>
          <w:rFonts w:ascii="Century Gothic" w:eastAsia="Calibri" w:hAnsi="Century Gothic" w:cs="Arial"/>
          <w:lang w:val="en-GB"/>
        </w:rPr>
        <w:t>/SENDCo meets with Middle S</w:t>
      </w:r>
      <w:r w:rsidRPr="00392F78">
        <w:rPr>
          <w:rFonts w:ascii="Century Gothic" w:eastAsia="Calibri" w:hAnsi="Century Gothic" w:cs="Arial"/>
          <w:lang w:val="en-GB"/>
        </w:rPr>
        <w:t>chool SENDCo</w:t>
      </w:r>
      <w:r w:rsidR="00DD17C5" w:rsidRPr="00392F78">
        <w:rPr>
          <w:rFonts w:ascii="Century Gothic" w:eastAsia="Calibri" w:hAnsi="Century Gothic" w:cs="Arial"/>
          <w:lang w:val="en-GB"/>
        </w:rPr>
        <w:t>’</w:t>
      </w:r>
      <w:r w:rsidRPr="00392F78">
        <w:rPr>
          <w:rFonts w:ascii="Century Gothic" w:eastAsia="Calibri" w:hAnsi="Century Gothic" w:cs="Arial"/>
          <w:lang w:val="en-GB"/>
        </w:rPr>
        <w:t xml:space="preserve">s to transfer information and discuss necessary provision.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Parents ar</w:t>
      </w:r>
      <w:r w:rsidR="00F10059" w:rsidRPr="00392F78">
        <w:rPr>
          <w:rFonts w:ascii="Century Gothic" w:eastAsia="Calibri" w:hAnsi="Century Gothic" w:cs="Arial"/>
          <w:lang w:val="en-GB"/>
        </w:rPr>
        <w:t>e offered meetings with Middle S</w:t>
      </w:r>
      <w:r w:rsidRPr="00392F78">
        <w:rPr>
          <w:rFonts w:ascii="Century Gothic" w:eastAsia="Calibri" w:hAnsi="Century Gothic" w:cs="Arial"/>
          <w:lang w:val="en-GB"/>
        </w:rPr>
        <w:t xml:space="preserve">chool SENDCo’s on request.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Outside agencies provide transition work with Middle School Teaching Assistants including Autism Outreach and Behaviour Support.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Parents are encouraged to take their children to the arranged open evenings in October and July.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For children who move to schools both in and out of the catchment area the following process is in place: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The receiving school will be provided with electronic information though the office SIMs system.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The school will be notified by telephone of your child’s needs.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Your child’s information file will either be hand delivered (depending on the distance) or forwarded by secure mail to the new school. It is policy that these files are not given to parents to hand to the new school. At any </w:t>
      </w:r>
      <w:r w:rsidR="00DD17C5" w:rsidRPr="00392F78">
        <w:rPr>
          <w:rFonts w:ascii="Century Gothic" w:eastAsia="Calibri" w:hAnsi="Century Gothic" w:cs="Arial"/>
          <w:lang w:val="en-GB"/>
        </w:rPr>
        <w:t>time,</w:t>
      </w:r>
      <w:r w:rsidRPr="00392F78">
        <w:rPr>
          <w:rFonts w:ascii="Century Gothic" w:eastAsia="Calibri" w:hAnsi="Century Gothic" w:cs="Arial"/>
          <w:lang w:val="en-GB"/>
        </w:rPr>
        <w:t xml:space="preserve"> parents may view the contents of the file and discuss the information to be shared with the new school.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Transition between year groups and Key Stages follows the following procedure: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All pupils have a ‘</w:t>
      </w:r>
      <w:r w:rsidR="57FB51F1" w:rsidRPr="00392F78">
        <w:rPr>
          <w:rFonts w:ascii="Century Gothic" w:eastAsia="Calibri" w:hAnsi="Century Gothic" w:cs="Arial"/>
          <w:lang w:val="en-GB"/>
        </w:rPr>
        <w:t>move up</w:t>
      </w:r>
      <w:r w:rsidRPr="00392F78">
        <w:rPr>
          <w:rFonts w:ascii="Century Gothic" w:eastAsia="Calibri" w:hAnsi="Century Gothic" w:cs="Arial"/>
          <w:lang w:val="en-GB"/>
        </w:rPr>
        <w:t xml:space="preserve">’ morning where they will move into their new class.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If one-to-one support is </w:t>
      </w:r>
      <w:r w:rsidR="27CA6225" w:rsidRPr="00392F78">
        <w:rPr>
          <w:rFonts w:ascii="Century Gothic" w:eastAsia="Calibri" w:hAnsi="Century Gothic" w:cs="Arial"/>
          <w:lang w:val="en-GB"/>
        </w:rPr>
        <w:t>provided,</w:t>
      </w:r>
      <w:r w:rsidRPr="00392F78">
        <w:rPr>
          <w:rFonts w:ascii="Century Gothic" w:eastAsia="Calibri" w:hAnsi="Century Gothic" w:cs="Arial"/>
          <w:lang w:val="en-GB"/>
        </w:rPr>
        <w:t xml:space="preserve"> they will be accompanied during this change.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Additional visits are arranged for pupils with high level </w:t>
      </w:r>
      <w:r w:rsidR="1A752E48" w:rsidRPr="00392F78">
        <w:rPr>
          <w:rFonts w:ascii="Century Gothic" w:eastAsia="Calibri" w:hAnsi="Century Gothic" w:cs="Arial"/>
          <w:lang w:val="en-GB"/>
        </w:rPr>
        <w:t xml:space="preserve">of </w:t>
      </w:r>
      <w:r w:rsidRPr="00392F78">
        <w:rPr>
          <w:rFonts w:ascii="Century Gothic" w:eastAsia="Calibri" w:hAnsi="Century Gothic" w:cs="Arial"/>
          <w:lang w:val="en-GB"/>
        </w:rPr>
        <w:t xml:space="preserve">need or upon request.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Information on pupil need is shared with staff at the end of the academic year and includes pupil progress, case studies (outlining pupil need and agency involvement) care plans, individual behaviour plans and intervention plans.</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 Transition meetings are held in July where all staff pass on information on to the next year group teacher.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p>
    <w:p w:rsidR="00E719A9" w:rsidRPr="00392F78" w:rsidRDefault="00E719A9" w:rsidP="37D185F3">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How are resources allocated and matched to your child’s needs</w:t>
      </w:r>
      <w:r w:rsidR="00F811FD">
        <w:rPr>
          <w:rFonts w:ascii="Century Gothic" w:eastAsia="Calibri" w:hAnsi="Century Gothic" w:cs="Arial"/>
          <w:b/>
          <w:u w:val="single"/>
          <w:lang w:val="en-GB"/>
        </w:rPr>
        <w:t xml:space="preserve"> at All Saints CE</w:t>
      </w:r>
      <w:r w:rsidR="19CC65C8" w:rsidRPr="00392F78">
        <w:rPr>
          <w:rFonts w:ascii="Century Gothic" w:eastAsia="Calibri" w:hAnsi="Century Gothic" w:cs="Arial"/>
          <w:b/>
          <w:u w:val="single"/>
          <w:lang w:val="en-GB"/>
        </w:rPr>
        <w:t xml:space="preserve"> First School</w:t>
      </w:r>
      <w:r w:rsidRPr="00392F78">
        <w:rPr>
          <w:rFonts w:ascii="Century Gothic" w:eastAsia="Calibri" w:hAnsi="Century Gothic" w:cs="Arial"/>
          <w:b/>
          <w:u w:val="single"/>
          <w:lang w:val="en-GB"/>
        </w:rPr>
        <w:t>?</w:t>
      </w:r>
      <w:r w:rsidRPr="00392F78">
        <w:rPr>
          <w:rFonts w:ascii="Century Gothic" w:eastAsia="Calibri" w:hAnsi="Century Gothic" w:cs="Arial"/>
          <w:b/>
          <w:lang w:val="en-GB"/>
        </w:rPr>
        <w:t xml:space="preserve"> </w:t>
      </w:r>
    </w:p>
    <w:p w:rsidR="00E719A9" w:rsidRPr="00392F78" w:rsidRDefault="00F811FD" w:rsidP="00E719A9">
      <w:pPr>
        <w:spacing w:after="200" w:line="276" w:lineRule="auto"/>
        <w:rPr>
          <w:rFonts w:ascii="Century Gothic" w:eastAsia="Calibri" w:hAnsi="Century Gothic" w:cs="Arial"/>
          <w:lang w:val="en-GB"/>
        </w:rPr>
      </w:pPr>
      <w:r>
        <w:rPr>
          <w:rFonts w:ascii="Century Gothic" w:eastAsia="Calibri" w:hAnsi="Century Gothic" w:cs="Arial"/>
          <w:lang w:val="en-GB"/>
        </w:rPr>
        <w:t>All Saints CE</w:t>
      </w:r>
      <w:r w:rsidR="00123AD6" w:rsidRPr="00392F78">
        <w:rPr>
          <w:rFonts w:ascii="Century Gothic" w:eastAsia="Calibri" w:hAnsi="Century Gothic" w:cs="Arial"/>
          <w:lang w:val="en-GB"/>
        </w:rPr>
        <w:t xml:space="preserve"> </w:t>
      </w:r>
      <w:r w:rsidR="21E7FDE3" w:rsidRPr="00392F78">
        <w:rPr>
          <w:rFonts w:ascii="Century Gothic" w:eastAsia="Calibri" w:hAnsi="Century Gothic" w:cs="Arial"/>
          <w:lang w:val="en-GB"/>
        </w:rPr>
        <w:t xml:space="preserve">First School </w:t>
      </w:r>
      <w:r w:rsidR="00E719A9" w:rsidRPr="00392F78">
        <w:rPr>
          <w:rFonts w:ascii="Century Gothic" w:eastAsia="Calibri" w:hAnsi="Century Gothic" w:cs="Arial"/>
          <w:lang w:val="en-GB"/>
        </w:rPr>
        <w:t xml:space="preserve">leaders are responsible for the SEND budget. Advice provided by outside agencies will be followed along with recommendations outlined in individual pupil Statements of Need/EHCPs. </w:t>
      </w:r>
    </w:p>
    <w:p w:rsidR="00DD17C5" w:rsidRPr="00392F78" w:rsidRDefault="00DD17C5" w:rsidP="00E719A9">
      <w:pPr>
        <w:spacing w:after="200" w:line="276" w:lineRule="auto"/>
        <w:rPr>
          <w:rFonts w:ascii="Century Gothic" w:eastAsia="Calibri" w:hAnsi="Century Gothic" w:cs="Arial"/>
          <w:lang w:val="en-GB"/>
        </w:rPr>
      </w:pPr>
    </w:p>
    <w:p w:rsidR="00E719A9" w:rsidRPr="00392F78" w:rsidRDefault="00E719A9" w:rsidP="37D185F3">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How is the decision made about the type and level of support my child will receive?</w:t>
      </w:r>
      <w:r w:rsidRPr="00392F78">
        <w:rPr>
          <w:rFonts w:ascii="Century Gothic" w:eastAsia="Calibri" w:hAnsi="Century Gothic" w:cs="Arial"/>
          <w:b/>
          <w:lang w:val="en-GB"/>
        </w:rPr>
        <w:t xml:space="preserv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All decisions are made from the following: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r w:rsidR="00F10059" w:rsidRPr="00392F78">
        <w:rPr>
          <w:rFonts w:ascii="Century Gothic" w:eastAsia="Calibri" w:hAnsi="Century Gothic" w:cs="Arial"/>
          <w:lang w:val="en-GB"/>
        </w:rPr>
        <w:t>Progress</w:t>
      </w:r>
      <w:r w:rsidRPr="00392F78">
        <w:rPr>
          <w:rFonts w:ascii="Century Gothic" w:eastAsia="Calibri" w:hAnsi="Century Gothic" w:cs="Arial"/>
          <w:lang w:val="en-GB"/>
        </w:rPr>
        <w:t xml:space="preserve"> your child is making,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w:t>
      </w:r>
      <w:r w:rsidR="00F10059" w:rsidRPr="00392F78">
        <w:rPr>
          <w:rFonts w:ascii="Century Gothic" w:eastAsia="Calibri" w:hAnsi="Century Gothic" w:cs="Arial"/>
          <w:lang w:val="en-GB"/>
        </w:rPr>
        <w:t xml:space="preserve"> T</w:t>
      </w:r>
      <w:r w:rsidRPr="00392F78">
        <w:rPr>
          <w:rFonts w:ascii="Century Gothic" w:eastAsia="Calibri" w:hAnsi="Century Gothic" w:cs="Arial"/>
          <w:lang w:val="en-GB"/>
        </w:rPr>
        <w:t xml:space="preserve">he type of need,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r w:rsidR="00F10059" w:rsidRPr="00392F78">
        <w:rPr>
          <w:rFonts w:ascii="Century Gothic" w:eastAsia="Calibri" w:hAnsi="Century Gothic" w:cs="Arial"/>
          <w:lang w:val="en-GB"/>
        </w:rPr>
        <w:t>Participation</w:t>
      </w:r>
      <w:r w:rsidRPr="00392F78">
        <w:rPr>
          <w:rFonts w:ascii="Century Gothic" w:eastAsia="Calibri" w:hAnsi="Century Gothic" w:cs="Arial"/>
          <w:lang w:val="en-GB"/>
        </w:rPr>
        <w:t xml:space="preserve"> and accessibility to activities</w:t>
      </w:r>
      <w:r w:rsidR="31E15950" w:rsidRPr="00392F78">
        <w:rPr>
          <w:rFonts w:ascii="Century Gothic" w:eastAsia="Calibri" w:hAnsi="Century Gothic" w:cs="Arial"/>
          <w:lang w:val="en-GB"/>
        </w:rPr>
        <w:t>,</w:t>
      </w:r>
      <w:r w:rsidRPr="00392F78">
        <w:rPr>
          <w:rFonts w:ascii="Century Gothic" w:eastAsia="Calibri" w:hAnsi="Century Gothic" w:cs="Arial"/>
          <w:lang w:val="en-GB"/>
        </w:rPr>
        <w:t xml:space="preserve"> </w:t>
      </w:r>
    </w:p>
    <w:p w:rsidR="00E719A9" w:rsidRPr="00392F78" w:rsidRDefault="00F1005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 Multi</w:t>
      </w:r>
      <w:r w:rsidR="00E719A9" w:rsidRPr="00392F78">
        <w:rPr>
          <w:rFonts w:ascii="Century Gothic" w:eastAsia="Calibri" w:hAnsi="Century Gothic" w:cs="Arial"/>
          <w:lang w:val="en-GB"/>
        </w:rPr>
        <w:t xml:space="preserve">- agency advice.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High level need support (one-to-one) is provided whenever practical and following successful application for additional funding. A process has to be followed gathering supporting evidence before an application can be made. If the suggested criteria are not met, funding will not be granted.  We always try to provide the best type of support appropriate to your child’s learning needs and work with parents to ensure that this will happen. The school will use its ‘best endeavours’ to provide an appropriate level of support.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p>
    <w:p w:rsidR="00E719A9" w:rsidRPr="00392F78" w:rsidRDefault="00E719A9" w:rsidP="37D185F3">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Uttoxeter SEND HUB</w:t>
      </w:r>
      <w:r w:rsidRPr="00392F78">
        <w:rPr>
          <w:rFonts w:ascii="Century Gothic" w:eastAsia="Calibri" w:hAnsi="Century Gothic" w:cs="Arial"/>
          <w:b/>
          <w:lang w:val="en-GB"/>
        </w:rPr>
        <w:t xml:space="preserve">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Occasionally we will speak to parents about referring their child to the Uttoxeter SEND HUB. This is a group of Educational specialists who meet bimonthly to offer advice, access to specialist provision and sometimes financial or emotional support to pupils or families in need.  The Middle schools and High schools also attend these meetings to ensure your child’s transition to them is smooth and they are kept well informed. The SENDCo will discuss this in depth if she feels a referral is needed.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w:t>
      </w:r>
    </w:p>
    <w:p w:rsidR="00E719A9" w:rsidRPr="00392F78" w:rsidRDefault="00E719A9" w:rsidP="37D185F3">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How can parents be involved?</w:t>
      </w:r>
      <w:r w:rsidRPr="00392F78">
        <w:rPr>
          <w:rFonts w:ascii="Century Gothic" w:eastAsia="Calibri" w:hAnsi="Century Gothic" w:cs="Arial"/>
          <w:b/>
          <w:lang w:val="en-GB"/>
        </w:rPr>
        <w:t xml:space="preserve"> </w:t>
      </w:r>
    </w:p>
    <w:p w:rsidR="00E719A9" w:rsidRPr="00392F78" w:rsidRDefault="00E719A9" w:rsidP="37D185F3">
      <w:pPr>
        <w:spacing w:after="200" w:line="276" w:lineRule="auto"/>
        <w:rPr>
          <w:rFonts w:ascii="Century Gothic" w:eastAsia="Calibri" w:hAnsi="Century Gothic" w:cs="Arial"/>
          <w:lang w:val="en-GB"/>
        </w:rPr>
      </w:pPr>
      <w:r w:rsidRPr="00392F78">
        <w:rPr>
          <w:rFonts w:ascii="Century Gothic" w:eastAsia="Calibri" w:hAnsi="Century Gothic" w:cs="Arial"/>
          <w:lang w:val="en-GB"/>
        </w:rPr>
        <w:t>Parents are encouraged to attend Parent Evenings held at O</w:t>
      </w:r>
      <w:r w:rsidR="00DD17C5" w:rsidRPr="00392F78">
        <w:rPr>
          <w:rFonts w:ascii="Century Gothic" w:eastAsia="Calibri" w:hAnsi="Century Gothic" w:cs="Arial"/>
          <w:lang w:val="en-GB"/>
        </w:rPr>
        <w:t>ctober half term and in the Spring and the</w:t>
      </w:r>
      <w:r w:rsidRPr="00392F78">
        <w:rPr>
          <w:rFonts w:ascii="Century Gothic" w:eastAsia="Calibri" w:hAnsi="Century Gothic" w:cs="Arial"/>
          <w:lang w:val="en-GB"/>
        </w:rPr>
        <w:t xml:space="preserve"> Summer term. Dates are </w:t>
      </w:r>
      <w:r w:rsidR="00F10059" w:rsidRPr="00392F78">
        <w:rPr>
          <w:rFonts w:ascii="Century Gothic" w:eastAsia="Calibri" w:hAnsi="Century Gothic" w:cs="Arial"/>
          <w:lang w:val="en-GB"/>
        </w:rPr>
        <w:t xml:space="preserve">shared via school communication systems. </w:t>
      </w:r>
      <w:r w:rsidRPr="00392F78">
        <w:rPr>
          <w:rFonts w:ascii="Century Gothic" w:eastAsia="Calibri" w:hAnsi="Century Gothic" w:cs="Arial"/>
          <w:lang w:val="en-GB"/>
        </w:rPr>
        <w:t>Appointments can be made</w:t>
      </w:r>
      <w:r w:rsidR="00F811FD">
        <w:rPr>
          <w:rFonts w:ascii="Century Gothic" w:eastAsia="Calibri" w:hAnsi="Century Gothic" w:cs="Arial"/>
          <w:lang w:val="en-GB"/>
        </w:rPr>
        <w:t xml:space="preserve"> with Mrs Cairns</w:t>
      </w:r>
      <w:r w:rsidRPr="00392F78">
        <w:rPr>
          <w:rFonts w:ascii="Century Gothic" w:eastAsia="Calibri" w:hAnsi="Century Gothic" w:cs="Arial"/>
          <w:lang w:val="en-GB"/>
        </w:rPr>
        <w:t xml:space="preserve"> via the </w:t>
      </w:r>
      <w:r w:rsidR="00F811FD">
        <w:rPr>
          <w:rFonts w:ascii="Century Gothic" w:eastAsia="Calibri" w:hAnsi="Century Gothic" w:cs="Arial"/>
          <w:lang w:val="en-GB"/>
        </w:rPr>
        <w:t xml:space="preserve">school office or by the </w:t>
      </w:r>
      <w:r w:rsidRPr="00392F78">
        <w:rPr>
          <w:rFonts w:ascii="Century Gothic" w:eastAsia="Calibri" w:hAnsi="Century Gothic" w:cs="Arial"/>
          <w:lang w:val="en-GB"/>
        </w:rPr>
        <w:t xml:space="preserve">email below. </w:t>
      </w:r>
    </w:p>
    <w:p w:rsidR="00E719A9" w:rsidRPr="00392F78" w:rsidRDefault="00F811FD" w:rsidP="00E719A9">
      <w:pPr>
        <w:spacing w:after="200" w:line="276" w:lineRule="auto"/>
        <w:rPr>
          <w:rFonts w:ascii="Century Gothic" w:eastAsia="Calibri" w:hAnsi="Century Gothic" w:cs="Arial"/>
          <w:lang w:val="en-GB"/>
        </w:rPr>
      </w:pPr>
      <w:r>
        <w:rPr>
          <w:rStyle w:val="Hyperlink"/>
          <w:rFonts w:ascii="Century Gothic" w:eastAsia="Calibri" w:hAnsi="Century Gothic" w:cs="Arial"/>
          <w:lang w:val="en-GB"/>
        </w:rPr>
        <w:t>headteacher@allsaints-leigh.staffs.sch.uk</w:t>
      </w:r>
      <w:r w:rsidR="00B34824" w:rsidRPr="00392F78">
        <w:rPr>
          <w:rFonts w:ascii="Century Gothic" w:eastAsia="Calibri" w:hAnsi="Century Gothic" w:cs="Arial"/>
          <w:lang w:val="en-GB"/>
        </w:rPr>
        <w:t xml:space="preserve"> </w:t>
      </w:r>
    </w:p>
    <w:p w:rsidR="00DD17C5" w:rsidRPr="00F811FD" w:rsidRDefault="00E719A9" w:rsidP="00E719A9">
      <w:pPr>
        <w:spacing w:after="200" w:line="276" w:lineRule="auto"/>
        <w:rPr>
          <w:rFonts w:ascii="Century Gothic" w:eastAsia="Calibri" w:hAnsi="Century Gothic" w:cs="Arial"/>
          <w:b/>
          <w:lang w:val="en-GB"/>
        </w:rPr>
      </w:pPr>
      <w:r w:rsidRPr="00392F78">
        <w:rPr>
          <w:rFonts w:ascii="Century Gothic" w:eastAsia="Calibri" w:hAnsi="Century Gothic" w:cs="Arial"/>
          <w:lang w:val="en-GB"/>
        </w:rPr>
        <w:t xml:space="preserve">  </w:t>
      </w:r>
    </w:p>
    <w:p w:rsidR="00DD17C5" w:rsidRPr="00392F78" w:rsidRDefault="00DD17C5" w:rsidP="00E719A9">
      <w:pPr>
        <w:spacing w:after="200" w:line="276" w:lineRule="auto"/>
        <w:rPr>
          <w:rFonts w:ascii="Century Gothic" w:eastAsia="Calibri" w:hAnsi="Century Gothic" w:cs="Arial"/>
          <w:b/>
          <w:u w:val="single"/>
          <w:lang w:val="en-GB"/>
        </w:rPr>
      </w:pPr>
      <w:r w:rsidRPr="00392F78">
        <w:rPr>
          <w:rFonts w:ascii="Century Gothic" w:eastAsia="Calibri" w:hAnsi="Century Gothic" w:cs="Arial"/>
          <w:b/>
          <w:u w:val="single"/>
          <w:lang w:val="en-GB"/>
        </w:rPr>
        <w:t>The Governing Board</w:t>
      </w:r>
      <w:r w:rsidR="00E719A9" w:rsidRPr="00392F78">
        <w:rPr>
          <w:rFonts w:ascii="Century Gothic" w:eastAsia="Calibri" w:hAnsi="Century Gothic" w:cs="Arial"/>
          <w:b/>
          <w:lang w:val="en-GB"/>
        </w:rPr>
        <w:t xml:space="preserve"> </w:t>
      </w:r>
    </w:p>
    <w:p w:rsidR="00E719A9" w:rsidRPr="00392F78" w:rsidRDefault="00392F78" w:rsidP="00E719A9">
      <w:pPr>
        <w:spacing w:after="200" w:line="276" w:lineRule="auto"/>
        <w:rPr>
          <w:rFonts w:ascii="Century Gothic" w:eastAsia="Calibri" w:hAnsi="Century Gothic" w:cs="Arial"/>
          <w:b/>
          <w:u w:val="single"/>
          <w:lang w:val="en-GB"/>
        </w:rPr>
      </w:pPr>
      <w:r>
        <w:rPr>
          <w:rFonts w:ascii="Century Gothic" w:eastAsia="Calibri" w:hAnsi="Century Gothic" w:cs="Arial"/>
          <w:lang w:val="en-GB"/>
        </w:rPr>
        <w:t>Your SEND Governor is</w:t>
      </w:r>
      <w:r w:rsidR="00F811FD">
        <w:rPr>
          <w:rFonts w:ascii="Century Gothic" w:eastAsia="Calibri" w:hAnsi="Century Gothic" w:cs="Arial"/>
          <w:lang w:val="en-GB"/>
        </w:rPr>
        <w:t xml:space="preserve"> Mrs Izzy Snowden</w:t>
      </w:r>
      <w:r w:rsidR="00E719A9" w:rsidRPr="00392F78">
        <w:rPr>
          <w:rFonts w:ascii="Century Gothic" w:eastAsia="Calibri" w:hAnsi="Century Gothic" w:cs="Arial"/>
          <w:lang w:val="en-GB"/>
        </w:rPr>
        <w:t xml:space="preserve">. The Governing body are updated throughout the year on SEND issues. They are involved in budget setting, allocation of resources and support staff. They are made aware of any parent concerns and respond to queries and complaints whenever they arise.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The school has a SEND Policy and Disability Policy. Governors are provided with a full report on SEND every term. </w:t>
      </w:r>
    </w:p>
    <w:p w:rsidR="00E719A9" w:rsidRPr="00392F78" w:rsidRDefault="00E719A9" w:rsidP="00E719A9">
      <w:pPr>
        <w:spacing w:after="200" w:line="276" w:lineRule="auto"/>
        <w:rPr>
          <w:rFonts w:ascii="Century Gothic" w:eastAsia="Calibri" w:hAnsi="Century Gothic" w:cs="Arial"/>
          <w:lang w:val="en-GB"/>
        </w:rPr>
      </w:pPr>
      <w:r w:rsidRPr="00392F78">
        <w:rPr>
          <w:rFonts w:ascii="Century Gothic" w:eastAsia="Calibri" w:hAnsi="Century Gothic" w:cs="Arial"/>
          <w:lang w:val="en-GB"/>
        </w:rPr>
        <w:t xml:space="preserve"> If you require any further support or </w:t>
      </w:r>
      <w:r w:rsidR="00DD17C5" w:rsidRPr="00392F78">
        <w:rPr>
          <w:rFonts w:ascii="Century Gothic" w:eastAsia="Calibri" w:hAnsi="Century Gothic" w:cs="Arial"/>
          <w:lang w:val="en-GB"/>
        </w:rPr>
        <w:t>information,</w:t>
      </w:r>
      <w:r w:rsidRPr="00392F78">
        <w:rPr>
          <w:rFonts w:ascii="Century Gothic" w:eastAsia="Calibri" w:hAnsi="Century Gothic" w:cs="Arial"/>
          <w:lang w:val="en-GB"/>
        </w:rPr>
        <w:t xml:space="preserve"> please feel free to contact  </w:t>
      </w:r>
    </w:p>
    <w:p w:rsidR="002627F7" w:rsidRPr="00392F78" w:rsidRDefault="00E719A9" w:rsidP="37D185F3">
      <w:pPr>
        <w:spacing w:after="200" w:line="276" w:lineRule="auto"/>
        <w:rPr>
          <w:rFonts w:ascii="Century Gothic" w:eastAsia="Calibri" w:hAnsi="Century Gothic"/>
          <w:lang w:val="en-GB"/>
        </w:rPr>
      </w:pPr>
      <w:r w:rsidRPr="00392F78">
        <w:rPr>
          <w:rFonts w:ascii="Century Gothic" w:eastAsia="Calibri" w:hAnsi="Century Gothic" w:cs="Arial"/>
          <w:lang w:val="en-GB"/>
        </w:rPr>
        <w:t xml:space="preserve"> </w:t>
      </w:r>
      <w:r w:rsidR="00F811FD">
        <w:rPr>
          <w:rFonts w:ascii="Century Gothic" w:eastAsia="Calibri" w:hAnsi="Century Gothic" w:cs="Arial"/>
          <w:lang w:val="en-GB"/>
        </w:rPr>
        <w:t>Mrs Cairns</w:t>
      </w:r>
      <w:bookmarkStart w:id="0" w:name="_GoBack"/>
      <w:bookmarkEnd w:id="0"/>
      <w:r w:rsidR="00DD17C5" w:rsidRPr="00392F78">
        <w:rPr>
          <w:rFonts w:ascii="Century Gothic" w:eastAsia="Calibri" w:hAnsi="Century Gothic" w:cs="Arial"/>
          <w:lang w:val="en-GB"/>
        </w:rPr>
        <w:t xml:space="preserve"> (SENDCo &amp; </w:t>
      </w:r>
      <w:r w:rsidR="003D3A9D" w:rsidRPr="00392F78">
        <w:rPr>
          <w:rFonts w:ascii="Century Gothic" w:eastAsia="Calibri" w:hAnsi="Century Gothic" w:cs="Arial"/>
          <w:lang w:val="en-GB"/>
        </w:rPr>
        <w:t xml:space="preserve">Executive </w:t>
      </w:r>
      <w:r w:rsidRPr="00392F78">
        <w:rPr>
          <w:rFonts w:ascii="Century Gothic" w:eastAsia="Calibri" w:hAnsi="Century Gothic" w:cs="Arial"/>
          <w:lang w:val="en-GB"/>
        </w:rPr>
        <w:t>Head</w:t>
      </w:r>
      <w:r w:rsidRPr="00392F78">
        <w:rPr>
          <w:rFonts w:ascii="Century Gothic" w:eastAsia="Calibri" w:hAnsi="Century Gothic"/>
          <w:lang w:val="en-GB"/>
        </w:rPr>
        <w:t>teacher)</w:t>
      </w:r>
    </w:p>
    <w:sectPr w:rsidR="002627F7" w:rsidRPr="00392F78" w:rsidSect="00FE7AD7">
      <w:footerReference w:type="default" r:id="rId1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C8" w:rsidRDefault="006214C8" w:rsidP="001E2C81">
      <w:r>
        <w:separator/>
      </w:r>
    </w:p>
  </w:endnote>
  <w:endnote w:type="continuationSeparator" w:id="0">
    <w:p w:rsidR="006214C8" w:rsidRDefault="006214C8" w:rsidP="001E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81" w:rsidRPr="001E2C81" w:rsidRDefault="001E2C81">
    <w:pPr>
      <w:pStyle w:val="Footer"/>
      <w:jc w:val="center"/>
      <w:rPr>
        <w:rFonts w:ascii="Comic Sans MS" w:hAnsi="Comic Sans MS"/>
      </w:rPr>
    </w:pPr>
    <w:r w:rsidRPr="001E2C81">
      <w:rPr>
        <w:rFonts w:ascii="Comic Sans MS" w:hAnsi="Comic Sans MS"/>
      </w:rPr>
      <w:fldChar w:fldCharType="begin"/>
    </w:r>
    <w:r w:rsidRPr="001E2C81">
      <w:rPr>
        <w:rFonts w:ascii="Comic Sans MS" w:hAnsi="Comic Sans MS"/>
      </w:rPr>
      <w:instrText xml:space="preserve"> PAGE   \* MERGEFORMAT </w:instrText>
    </w:r>
    <w:r w:rsidRPr="001E2C81">
      <w:rPr>
        <w:rFonts w:ascii="Comic Sans MS" w:hAnsi="Comic Sans MS"/>
      </w:rPr>
      <w:fldChar w:fldCharType="separate"/>
    </w:r>
    <w:r w:rsidR="00F811FD">
      <w:rPr>
        <w:rFonts w:ascii="Comic Sans MS" w:hAnsi="Comic Sans MS"/>
        <w:noProof/>
      </w:rPr>
      <w:t>2</w:t>
    </w:r>
    <w:r w:rsidRPr="001E2C81">
      <w:rPr>
        <w:rFonts w:ascii="Comic Sans MS" w:hAnsi="Comic Sans MS"/>
        <w:noProof/>
      </w:rPr>
      <w:fldChar w:fldCharType="end"/>
    </w:r>
  </w:p>
  <w:p w:rsidR="001E2C81" w:rsidRDefault="001E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C8" w:rsidRDefault="006214C8" w:rsidP="001E2C81">
      <w:r>
        <w:separator/>
      </w:r>
    </w:p>
  </w:footnote>
  <w:footnote w:type="continuationSeparator" w:id="0">
    <w:p w:rsidR="006214C8" w:rsidRDefault="006214C8" w:rsidP="001E2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6BE"/>
    <w:multiLevelType w:val="hybridMultilevel"/>
    <w:tmpl w:val="2D82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3126"/>
    <w:multiLevelType w:val="hybridMultilevel"/>
    <w:tmpl w:val="6468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F36C3"/>
    <w:multiLevelType w:val="hybridMultilevel"/>
    <w:tmpl w:val="3FA8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96C9B"/>
    <w:multiLevelType w:val="hybridMultilevel"/>
    <w:tmpl w:val="A544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148DD"/>
    <w:multiLevelType w:val="hybridMultilevel"/>
    <w:tmpl w:val="1A6E32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B87A38"/>
    <w:multiLevelType w:val="hybridMultilevel"/>
    <w:tmpl w:val="1C9CD0E6"/>
    <w:lvl w:ilvl="0" w:tplc="08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C8704B"/>
    <w:multiLevelType w:val="hybridMultilevel"/>
    <w:tmpl w:val="711E00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5D668E"/>
    <w:multiLevelType w:val="hybridMultilevel"/>
    <w:tmpl w:val="25A2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94FA0"/>
    <w:multiLevelType w:val="hybridMultilevel"/>
    <w:tmpl w:val="ACC6A7AE"/>
    <w:lvl w:ilvl="0" w:tplc="4ECC4CE6">
      <w:start w:val="1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3B0E3C5C"/>
    <w:multiLevelType w:val="hybridMultilevel"/>
    <w:tmpl w:val="3D7C2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15FA5"/>
    <w:multiLevelType w:val="hybridMultilevel"/>
    <w:tmpl w:val="28E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85557"/>
    <w:multiLevelType w:val="hybridMultilevel"/>
    <w:tmpl w:val="E3F6F024"/>
    <w:lvl w:ilvl="0" w:tplc="36DAC5A4">
      <w:start w:val="1"/>
      <w:numFmt w:val="decimal"/>
      <w:lvlText w:val="%1."/>
      <w:lvlJc w:val="left"/>
      <w:pPr>
        <w:ind w:left="405" w:hanging="360"/>
      </w:pPr>
      <w:rPr>
        <w:rFonts w:hint="default"/>
        <w:color w:val="FF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5DEA1FED"/>
    <w:multiLevelType w:val="hybridMultilevel"/>
    <w:tmpl w:val="EC3AFAC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E505344"/>
    <w:multiLevelType w:val="hybridMultilevel"/>
    <w:tmpl w:val="5BB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E1EE7"/>
    <w:multiLevelType w:val="hybridMultilevel"/>
    <w:tmpl w:val="F5C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C2B46"/>
    <w:multiLevelType w:val="hybridMultilevel"/>
    <w:tmpl w:val="6EB6B1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697626"/>
    <w:multiLevelType w:val="hybridMultilevel"/>
    <w:tmpl w:val="D95E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968F5"/>
    <w:multiLevelType w:val="hybridMultilevel"/>
    <w:tmpl w:val="D0F873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18"/>
  </w:num>
  <w:num w:numId="4">
    <w:abstractNumId w:val="9"/>
  </w:num>
  <w:num w:numId="5">
    <w:abstractNumId w:val="16"/>
  </w:num>
  <w:num w:numId="6">
    <w:abstractNumId w:val="1"/>
  </w:num>
  <w:num w:numId="7">
    <w:abstractNumId w:val="0"/>
  </w:num>
  <w:num w:numId="8">
    <w:abstractNumId w:val="3"/>
  </w:num>
  <w:num w:numId="9">
    <w:abstractNumId w:val="17"/>
  </w:num>
  <w:num w:numId="10">
    <w:abstractNumId w:val="5"/>
  </w:num>
  <w:num w:numId="11">
    <w:abstractNumId w:val="15"/>
  </w:num>
  <w:num w:numId="12">
    <w:abstractNumId w:val="2"/>
  </w:num>
  <w:num w:numId="13">
    <w:abstractNumId w:val="13"/>
  </w:num>
  <w:num w:numId="14">
    <w:abstractNumId w:val="12"/>
  </w:num>
  <w:num w:numId="15">
    <w:abstractNumId w:val="8"/>
  </w:num>
  <w:num w:numId="16">
    <w:abstractNumId w:val="11"/>
  </w:num>
  <w:num w:numId="17">
    <w:abstractNumId w:val="7"/>
  </w:num>
  <w:num w:numId="18">
    <w:abstractNumId w:val="14"/>
  </w:num>
  <w:num w:numId="1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21"/>
    <w:rsid w:val="000572D3"/>
    <w:rsid w:val="00064B0B"/>
    <w:rsid w:val="00123AD6"/>
    <w:rsid w:val="00143875"/>
    <w:rsid w:val="001C5BEF"/>
    <w:rsid w:val="001E2C81"/>
    <w:rsid w:val="001E300C"/>
    <w:rsid w:val="001E4C55"/>
    <w:rsid w:val="002627F7"/>
    <w:rsid w:val="00264FCF"/>
    <w:rsid w:val="00293FDE"/>
    <w:rsid w:val="002C161E"/>
    <w:rsid w:val="002C755E"/>
    <w:rsid w:val="002D4259"/>
    <w:rsid w:val="00392F78"/>
    <w:rsid w:val="003A11E6"/>
    <w:rsid w:val="003D1F7A"/>
    <w:rsid w:val="003D3A9D"/>
    <w:rsid w:val="003D50F5"/>
    <w:rsid w:val="004258E5"/>
    <w:rsid w:val="00462931"/>
    <w:rsid w:val="004E5564"/>
    <w:rsid w:val="00542925"/>
    <w:rsid w:val="00570FA5"/>
    <w:rsid w:val="0057790F"/>
    <w:rsid w:val="006214C8"/>
    <w:rsid w:val="00630037"/>
    <w:rsid w:val="006E29FD"/>
    <w:rsid w:val="00736371"/>
    <w:rsid w:val="00773769"/>
    <w:rsid w:val="007916D1"/>
    <w:rsid w:val="007B01C4"/>
    <w:rsid w:val="007B5E58"/>
    <w:rsid w:val="007E36AC"/>
    <w:rsid w:val="0081656C"/>
    <w:rsid w:val="00885221"/>
    <w:rsid w:val="008E6CC1"/>
    <w:rsid w:val="00926909"/>
    <w:rsid w:val="009B7350"/>
    <w:rsid w:val="009B74EE"/>
    <w:rsid w:val="009E6E37"/>
    <w:rsid w:val="00B008C7"/>
    <w:rsid w:val="00B109D8"/>
    <w:rsid w:val="00B323E7"/>
    <w:rsid w:val="00B331A0"/>
    <w:rsid w:val="00B34824"/>
    <w:rsid w:val="00B66AC5"/>
    <w:rsid w:val="00BD4031"/>
    <w:rsid w:val="00BE746B"/>
    <w:rsid w:val="00C34CDD"/>
    <w:rsid w:val="00C702B8"/>
    <w:rsid w:val="00CD0689"/>
    <w:rsid w:val="00D31BA7"/>
    <w:rsid w:val="00D664E6"/>
    <w:rsid w:val="00DA5B52"/>
    <w:rsid w:val="00DC4ADB"/>
    <w:rsid w:val="00DD17C5"/>
    <w:rsid w:val="00DE4897"/>
    <w:rsid w:val="00E04613"/>
    <w:rsid w:val="00E15EC8"/>
    <w:rsid w:val="00E519B7"/>
    <w:rsid w:val="00E719A9"/>
    <w:rsid w:val="00E84DD2"/>
    <w:rsid w:val="00F10059"/>
    <w:rsid w:val="00F51FD5"/>
    <w:rsid w:val="00F811FD"/>
    <w:rsid w:val="00F957B5"/>
    <w:rsid w:val="00FE6D49"/>
    <w:rsid w:val="00FE7AD7"/>
    <w:rsid w:val="0363B6E0"/>
    <w:rsid w:val="04C3FC7C"/>
    <w:rsid w:val="0518AF9E"/>
    <w:rsid w:val="06AC9279"/>
    <w:rsid w:val="06EEFFEA"/>
    <w:rsid w:val="0758D4FF"/>
    <w:rsid w:val="07872D0F"/>
    <w:rsid w:val="08CD6322"/>
    <w:rsid w:val="08E8B38D"/>
    <w:rsid w:val="09249B5E"/>
    <w:rsid w:val="093C25CD"/>
    <w:rsid w:val="0B9EE92A"/>
    <w:rsid w:val="0BC2710D"/>
    <w:rsid w:val="0C893FF8"/>
    <w:rsid w:val="0D23C183"/>
    <w:rsid w:val="0E2A5D4D"/>
    <w:rsid w:val="0E7D964C"/>
    <w:rsid w:val="0ECF805A"/>
    <w:rsid w:val="11A9C4F1"/>
    <w:rsid w:val="146D9D9D"/>
    <w:rsid w:val="14BBB52B"/>
    <w:rsid w:val="15F045A1"/>
    <w:rsid w:val="19CC65C8"/>
    <w:rsid w:val="1A02448B"/>
    <w:rsid w:val="1A752E48"/>
    <w:rsid w:val="1B175F0C"/>
    <w:rsid w:val="2144331F"/>
    <w:rsid w:val="21E7FDE3"/>
    <w:rsid w:val="246A990A"/>
    <w:rsid w:val="2483C167"/>
    <w:rsid w:val="27CA6225"/>
    <w:rsid w:val="293A8657"/>
    <w:rsid w:val="2A0A9EBA"/>
    <w:rsid w:val="2A844040"/>
    <w:rsid w:val="2BF0BBF4"/>
    <w:rsid w:val="2C7D9875"/>
    <w:rsid w:val="2FBDF643"/>
    <w:rsid w:val="3071351E"/>
    <w:rsid w:val="3162446F"/>
    <w:rsid w:val="31E15950"/>
    <w:rsid w:val="32E4EC73"/>
    <w:rsid w:val="346F81FD"/>
    <w:rsid w:val="35694292"/>
    <w:rsid w:val="364FB1D5"/>
    <w:rsid w:val="37D185F3"/>
    <w:rsid w:val="39969B68"/>
    <w:rsid w:val="3AEFFE58"/>
    <w:rsid w:val="3CCE3C2A"/>
    <w:rsid w:val="3E6A0C8B"/>
    <w:rsid w:val="3FCB5D01"/>
    <w:rsid w:val="41A1AD4D"/>
    <w:rsid w:val="4302FDC3"/>
    <w:rsid w:val="451BE0E6"/>
    <w:rsid w:val="466F9B63"/>
    <w:rsid w:val="4EC3F854"/>
    <w:rsid w:val="4F204B00"/>
    <w:rsid w:val="53609A5C"/>
    <w:rsid w:val="57FB51F1"/>
    <w:rsid w:val="5BA933BA"/>
    <w:rsid w:val="5BE5A5AB"/>
    <w:rsid w:val="5F70EEB5"/>
    <w:rsid w:val="5FEC3172"/>
    <w:rsid w:val="60637C80"/>
    <w:rsid w:val="61AE8C39"/>
    <w:rsid w:val="65A3C991"/>
    <w:rsid w:val="68344239"/>
    <w:rsid w:val="6CEF8C68"/>
    <w:rsid w:val="70985E29"/>
    <w:rsid w:val="712AD066"/>
    <w:rsid w:val="71B145BC"/>
    <w:rsid w:val="735ECDEC"/>
    <w:rsid w:val="769E5C34"/>
    <w:rsid w:val="76C45D60"/>
    <w:rsid w:val="779A11EA"/>
    <w:rsid w:val="79D5FCF6"/>
    <w:rsid w:val="7CA6C1A2"/>
    <w:rsid w:val="7D05B032"/>
    <w:rsid w:val="7D45322F"/>
    <w:rsid w:val="7E154A92"/>
    <w:rsid w:val="7EA18093"/>
    <w:rsid w:val="7EE3EE04"/>
    <w:rsid w:val="7EFA33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418FA4-91F3-401F-9BBB-1E1B90E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semiHidden/>
    <w:unhideWhenUsed/>
    <w:qFormat/>
    <w:rsid w:val="00F811FD"/>
    <w:pPr>
      <w:keepNext/>
      <w:jc w:val="center"/>
      <w:outlineLvl w:val="2"/>
    </w:pPr>
    <w:rPr>
      <w:rFonts w:ascii="Comic Sans MS" w:hAnsi="Comic Sans MS"/>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746B"/>
    <w:rPr>
      <w:rFonts w:ascii="Tahoma" w:hAnsi="Tahoma" w:cs="Tahoma"/>
      <w:sz w:val="16"/>
      <w:szCs w:val="16"/>
    </w:rPr>
  </w:style>
  <w:style w:type="paragraph" w:styleId="ListParagraph">
    <w:name w:val="List Paragraph"/>
    <w:basedOn w:val="Normal"/>
    <w:uiPriority w:val="34"/>
    <w:qFormat/>
    <w:rsid w:val="00293FDE"/>
    <w:pPr>
      <w:ind w:left="720"/>
    </w:pPr>
  </w:style>
  <w:style w:type="paragraph" w:customStyle="1" w:styleId="Default">
    <w:name w:val="Default"/>
    <w:rsid w:val="002627F7"/>
    <w:pPr>
      <w:autoSpaceDE w:val="0"/>
      <w:autoSpaceDN w:val="0"/>
      <w:adjustRightInd w:val="0"/>
    </w:pPr>
    <w:rPr>
      <w:rFonts w:ascii="Arial" w:eastAsia="Calibri" w:hAnsi="Arial" w:cs="Arial"/>
      <w:color w:val="000000"/>
      <w:sz w:val="24"/>
      <w:szCs w:val="24"/>
      <w:lang w:val="en-GB" w:eastAsia="en-US"/>
    </w:rPr>
  </w:style>
  <w:style w:type="table" w:styleId="TableGrid">
    <w:name w:val="Table Grid"/>
    <w:basedOn w:val="TableNormal"/>
    <w:rsid w:val="00F5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2C81"/>
    <w:pPr>
      <w:tabs>
        <w:tab w:val="center" w:pos="4513"/>
        <w:tab w:val="right" w:pos="9026"/>
      </w:tabs>
    </w:pPr>
  </w:style>
  <w:style w:type="character" w:customStyle="1" w:styleId="HeaderChar">
    <w:name w:val="Header Char"/>
    <w:link w:val="Header"/>
    <w:rsid w:val="001E2C81"/>
    <w:rPr>
      <w:sz w:val="24"/>
      <w:szCs w:val="24"/>
      <w:lang w:val="en-US" w:eastAsia="en-US"/>
    </w:rPr>
  </w:style>
  <w:style w:type="paragraph" w:styleId="Footer">
    <w:name w:val="footer"/>
    <w:basedOn w:val="Normal"/>
    <w:link w:val="FooterChar"/>
    <w:uiPriority w:val="99"/>
    <w:rsid w:val="001E2C81"/>
    <w:pPr>
      <w:tabs>
        <w:tab w:val="center" w:pos="4513"/>
        <w:tab w:val="right" w:pos="9026"/>
      </w:tabs>
    </w:pPr>
  </w:style>
  <w:style w:type="character" w:customStyle="1" w:styleId="FooterChar">
    <w:name w:val="Footer Char"/>
    <w:link w:val="Footer"/>
    <w:uiPriority w:val="99"/>
    <w:rsid w:val="001E2C81"/>
    <w:rPr>
      <w:sz w:val="24"/>
      <w:szCs w:val="24"/>
      <w:lang w:val="en-US" w:eastAsia="en-US"/>
    </w:rPr>
  </w:style>
  <w:style w:type="character" w:styleId="Hyperlink">
    <w:name w:val="Hyperlink"/>
    <w:basedOn w:val="DefaultParagraphFont"/>
    <w:unhideWhenUsed/>
    <w:rsid w:val="00B34824"/>
    <w:rPr>
      <w:color w:val="0563C1" w:themeColor="hyperlink"/>
      <w:u w:val="single"/>
    </w:rPr>
  </w:style>
  <w:style w:type="character" w:customStyle="1" w:styleId="Heading3Char">
    <w:name w:val="Heading 3 Char"/>
    <w:basedOn w:val="DefaultParagraphFont"/>
    <w:link w:val="Heading3"/>
    <w:semiHidden/>
    <w:rsid w:val="00F811FD"/>
    <w:rPr>
      <w:rFonts w:ascii="Comic Sans MS" w:hAnsi="Comic Sans MS"/>
      <w:b/>
      <w:sz w:val="24"/>
      <w:szCs w:val="24"/>
      <w:lang w:val="en-GB" w:eastAsia="en-GB"/>
    </w:rPr>
  </w:style>
  <w:style w:type="character" w:styleId="Emphasis">
    <w:name w:val="Emphasis"/>
    <w:basedOn w:val="DefaultParagraphFont"/>
    <w:uiPriority w:val="20"/>
    <w:qFormat/>
    <w:rsid w:val="00F81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22895">
      <w:bodyDiv w:val="1"/>
      <w:marLeft w:val="0"/>
      <w:marRight w:val="0"/>
      <w:marTop w:val="0"/>
      <w:marBottom w:val="0"/>
      <w:divBdr>
        <w:top w:val="none" w:sz="0" w:space="0" w:color="auto"/>
        <w:left w:val="none" w:sz="0" w:space="0" w:color="auto"/>
        <w:bottom w:val="none" w:sz="0" w:space="0" w:color="auto"/>
        <w:right w:val="none" w:sz="0" w:space="0" w:color="auto"/>
      </w:divBdr>
    </w:div>
    <w:div w:id="12673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1E56-513E-480A-878D-BFCD5732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7A7136C7</Template>
  <TotalTime>0</TotalTime>
  <Pages>10</Pages>
  <Words>2370</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Thomas Russell Infants School</vt:lpstr>
    </vt:vector>
  </TitlesOfParts>
  <Company>RM plc</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Russell Infants School</dc:title>
  <dc:creator>lanuser1</dc:creator>
  <cp:lastModifiedBy>A Kenny</cp:lastModifiedBy>
  <cp:revision>2</cp:revision>
  <cp:lastPrinted>2009-11-03T22:26:00Z</cp:lastPrinted>
  <dcterms:created xsi:type="dcterms:W3CDTF">2022-11-15T11:59:00Z</dcterms:created>
  <dcterms:modified xsi:type="dcterms:W3CDTF">2022-11-15T11:59:00Z</dcterms:modified>
</cp:coreProperties>
</file>